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D" w:rsidRPr="008D39BF" w:rsidRDefault="0041004D" w:rsidP="0041004D">
      <w:pPr>
        <w:rPr>
          <w:sz w:val="24"/>
          <w:szCs w:val="24"/>
          <w:lang w:val="sr-Cyrl-RS"/>
        </w:rPr>
      </w:pPr>
      <w:bookmarkStart w:id="0" w:name="_GoBack"/>
      <w:bookmarkEnd w:id="0"/>
      <w:r w:rsidRPr="008D39BF">
        <w:rPr>
          <w:sz w:val="24"/>
          <w:szCs w:val="24"/>
          <w:lang w:val="sr-Cyrl-RS"/>
        </w:rPr>
        <w:t>РЕПУБЛИКА СРБИЈА</w:t>
      </w:r>
    </w:p>
    <w:p w:rsidR="0041004D" w:rsidRPr="008D39BF" w:rsidRDefault="0041004D" w:rsidP="0041004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41004D" w:rsidRPr="008D39BF" w:rsidRDefault="0041004D" w:rsidP="0041004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41004D" w:rsidRPr="008D39BF" w:rsidRDefault="0041004D" w:rsidP="0041004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41004D" w:rsidRPr="008D39BF" w:rsidRDefault="0041004D" w:rsidP="0041004D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41004D" w:rsidRPr="008D39BF" w:rsidRDefault="0041004D" w:rsidP="0041004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6A0EB8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</w:p>
    <w:p w:rsidR="0041004D" w:rsidRPr="008D39BF" w:rsidRDefault="006259A3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5A01FC">
        <w:rPr>
          <w:sz w:val="24"/>
          <w:szCs w:val="24"/>
          <w:lang w:val="sr-Cyrl-RS"/>
        </w:rPr>
        <w:t>4</w:t>
      </w:r>
      <w:r w:rsidR="0041004D" w:rsidRPr="008D39BF">
        <w:rPr>
          <w:sz w:val="24"/>
          <w:szCs w:val="24"/>
          <w:lang w:val="sr-Cyrl-RS"/>
        </w:rPr>
        <w:t xml:space="preserve">. </w:t>
      </w:r>
      <w:r w:rsidR="005A01FC">
        <w:rPr>
          <w:sz w:val="24"/>
          <w:szCs w:val="24"/>
          <w:lang w:val="sr-Cyrl-RS"/>
        </w:rPr>
        <w:t>децем</w:t>
      </w:r>
      <w:r>
        <w:rPr>
          <w:sz w:val="24"/>
          <w:szCs w:val="24"/>
          <w:lang w:val="sr-Cyrl-RS"/>
        </w:rPr>
        <w:t>бар</w:t>
      </w:r>
      <w:r w:rsidR="0041004D"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5</w:t>
      </w:r>
      <w:r w:rsidR="0041004D" w:rsidRPr="008D39BF">
        <w:rPr>
          <w:sz w:val="24"/>
          <w:szCs w:val="24"/>
          <w:lang w:val="sr-Cyrl-RS"/>
        </w:rPr>
        <w:t>. године</w:t>
      </w:r>
    </w:p>
    <w:p w:rsidR="0041004D" w:rsidRPr="008D39BF" w:rsidRDefault="0041004D" w:rsidP="0041004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41004D" w:rsidRPr="008912B3" w:rsidRDefault="0041004D" w:rsidP="008912B3">
      <w:pPr>
        <w:jc w:val="left"/>
        <w:rPr>
          <w:sz w:val="24"/>
          <w:szCs w:val="24"/>
          <w:lang w:val="ru-RU"/>
        </w:rPr>
      </w:pPr>
      <w:r w:rsidRPr="009E5267">
        <w:rPr>
          <w:sz w:val="24"/>
          <w:szCs w:val="24"/>
          <w:lang w:val="ru-RU"/>
        </w:rPr>
        <w:t xml:space="preserve">                                           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Pr="009E5267" w:rsidRDefault="0041004D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 Ф О Р М А Ц И Ј А</w:t>
      </w:r>
    </w:p>
    <w:p w:rsidR="0041004D" w:rsidRDefault="0041004D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ЈАВНОМ СЛУШАЊУ</w:t>
      </w:r>
      <w:r w:rsidRPr="009E5267">
        <w:rPr>
          <w:sz w:val="24"/>
          <w:szCs w:val="24"/>
          <w:lang w:val="ru-RU"/>
        </w:rPr>
        <w:t xml:space="preserve"> ОДБОРА ЗА РАД, СОЦИЈАЛНА ПИТАЊА,</w:t>
      </w:r>
      <w:r>
        <w:rPr>
          <w:sz w:val="24"/>
          <w:szCs w:val="24"/>
          <w:lang w:val="ru-RU"/>
        </w:rPr>
        <w:t xml:space="preserve"> </w:t>
      </w:r>
    </w:p>
    <w:p w:rsidR="0041004D" w:rsidRPr="006D6295" w:rsidRDefault="0041004D" w:rsidP="0041004D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 xml:space="preserve">ДРУШТВЕНУ УКЉУЧЕНОСТ И СМАЊЕЊЕ СИРОМАШТВА, </w:t>
      </w:r>
      <w:r w:rsidRPr="009E5267">
        <w:rPr>
          <w:sz w:val="24"/>
          <w:szCs w:val="24"/>
          <w:lang w:val="ru-RU"/>
        </w:rPr>
        <w:t xml:space="preserve"> </w:t>
      </w:r>
    </w:p>
    <w:p w:rsidR="0041004D" w:rsidRDefault="0041004D" w:rsidP="0041004D">
      <w:pPr>
        <w:ind w:right="-80"/>
        <w:jc w:val="center"/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ru-RU"/>
        </w:rPr>
        <w:t>ОДРЖАН</w:t>
      </w:r>
      <w:r>
        <w:rPr>
          <w:sz w:val="24"/>
          <w:szCs w:val="24"/>
          <w:lang w:val="ru-RU"/>
        </w:rPr>
        <w:t>ОМ</w:t>
      </w:r>
      <w:r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</w:t>
      </w:r>
      <w:r w:rsidR="005A01FC">
        <w:rPr>
          <w:sz w:val="24"/>
          <w:szCs w:val="24"/>
          <w:lang w:val="ru-RU"/>
        </w:rPr>
        <w:t>0</w:t>
      </w:r>
      <w:r w:rsidRPr="009E5267">
        <w:rPr>
          <w:sz w:val="24"/>
          <w:szCs w:val="24"/>
          <w:lang w:val="sr-Latn-CS"/>
        </w:rPr>
        <w:t xml:space="preserve">. </w:t>
      </w:r>
      <w:r w:rsidR="005A01FC">
        <w:rPr>
          <w:sz w:val="24"/>
          <w:szCs w:val="24"/>
          <w:lang w:val="sr-Cyrl-RS"/>
        </w:rPr>
        <w:t>ДЕЦЕМ</w:t>
      </w:r>
      <w:r w:rsidR="006259A3">
        <w:rPr>
          <w:sz w:val="24"/>
          <w:szCs w:val="24"/>
          <w:lang w:val="sr-Cyrl-RS"/>
        </w:rPr>
        <w:t>БР</w:t>
      </w:r>
      <w:r>
        <w:rPr>
          <w:sz w:val="24"/>
          <w:szCs w:val="24"/>
          <w:lang w:val="sr-Cyrl-CS"/>
        </w:rPr>
        <w:t>А</w:t>
      </w:r>
      <w:r w:rsidRPr="009E5267">
        <w:rPr>
          <w:sz w:val="24"/>
          <w:szCs w:val="24"/>
          <w:lang w:val="sr-Cyrl-CS"/>
        </w:rPr>
        <w:t xml:space="preserve"> 20</w:t>
      </w:r>
      <w:r>
        <w:rPr>
          <w:sz w:val="24"/>
          <w:szCs w:val="24"/>
          <w:lang w:val="sr-Cyrl-CS"/>
        </w:rPr>
        <w:t>1</w:t>
      </w:r>
      <w:r w:rsidR="006259A3">
        <w:rPr>
          <w:sz w:val="24"/>
          <w:szCs w:val="24"/>
          <w:lang w:val="sr-Cyrl-CS"/>
        </w:rPr>
        <w:t>5</w:t>
      </w:r>
      <w:r w:rsidRPr="009E5267">
        <w:rPr>
          <w:sz w:val="24"/>
          <w:szCs w:val="24"/>
          <w:lang w:val="sr-Cyrl-CS"/>
        </w:rPr>
        <w:t>. ГОДИНЕ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ab/>
      </w:r>
      <w:r w:rsidR="006F3183">
        <w:rPr>
          <w:sz w:val="24"/>
          <w:szCs w:val="24"/>
          <w:lang w:val="sr-Cyrl-CS"/>
        </w:rPr>
        <w:t xml:space="preserve">У Дому Народне скупштине је </w:t>
      </w:r>
      <w:r>
        <w:rPr>
          <w:sz w:val="24"/>
          <w:szCs w:val="24"/>
          <w:lang w:val="sr-Cyrl-CS"/>
        </w:rPr>
        <w:t>1</w:t>
      </w:r>
      <w:r w:rsidR="005A01FC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 xml:space="preserve">. </w:t>
      </w:r>
      <w:r w:rsidR="005A01FC">
        <w:rPr>
          <w:sz w:val="24"/>
          <w:szCs w:val="24"/>
          <w:lang w:val="sr-Cyrl-CS"/>
        </w:rPr>
        <w:t>децем</w:t>
      </w:r>
      <w:r w:rsidR="006259A3">
        <w:rPr>
          <w:sz w:val="24"/>
          <w:szCs w:val="24"/>
          <w:lang w:val="sr-Cyrl-CS"/>
        </w:rPr>
        <w:t>бр</w:t>
      </w:r>
      <w:r>
        <w:rPr>
          <w:sz w:val="24"/>
          <w:szCs w:val="24"/>
          <w:lang w:val="sr-Cyrl-CS"/>
        </w:rPr>
        <w:t>а 201</w:t>
      </w:r>
      <w:r w:rsidR="006259A3">
        <w:rPr>
          <w:sz w:val="24"/>
          <w:szCs w:val="24"/>
          <w:lang w:val="sr-Cyrl-CS"/>
        </w:rPr>
        <w:t>5</w:t>
      </w:r>
      <w:r>
        <w:rPr>
          <w:sz w:val="24"/>
          <w:szCs w:val="24"/>
          <w:lang w:val="sr-Cyrl-CS"/>
        </w:rPr>
        <w:t xml:space="preserve">. године, одржано јавно слушање </w:t>
      </w:r>
      <w:r w:rsidR="00CC3E62">
        <w:rPr>
          <w:sz w:val="24"/>
          <w:szCs w:val="24"/>
          <w:lang w:val="sr-Cyrl-CS"/>
        </w:rPr>
        <w:t>на тему „</w:t>
      </w:r>
      <w:r w:rsidR="00582547">
        <w:rPr>
          <w:sz w:val="24"/>
          <w:szCs w:val="24"/>
          <w:lang w:val="sr-Cyrl-CS"/>
        </w:rPr>
        <w:t>Заштита деце у Србији – од закона до спровођења</w:t>
      </w:r>
      <w:r w:rsidR="00CC3E62">
        <w:rPr>
          <w:sz w:val="24"/>
          <w:szCs w:val="24"/>
          <w:lang w:val="sr-Cyrl-CS"/>
        </w:rPr>
        <w:t>“</w:t>
      </w:r>
      <w:r w:rsidR="0080720C">
        <w:rPr>
          <w:sz w:val="24"/>
          <w:szCs w:val="24"/>
          <w:lang w:val="sr-Cyrl-CS"/>
        </w:rPr>
        <w:t xml:space="preserve">, у организацији Одбора за рад, социјална питања, друштвену укљученост и смањење сиромаштва, а на иницијативу </w:t>
      </w:r>
      <w:r w:rsidR="00582547">
        <w:rPr>
          <w:sz w:val="24"/>
          <w:szCs w:val="24"/>
          <w:lang w:val="sr-Cyrl-CS"/>
        </w:rPr>
        <w:t>представника Мреже организација за децу Србије и Друштва за развој деце и младих – Отворени клуб</w:t>
      </w:r>
      <w:r>
        <w:rPr>
          <w:sz w:val="24"/>
          <w:szCs w:val="24"/>
          <w:lang w:val="sr-Cyrl-CS"/>
        </w:rPr>
        <w:t xml:space="preserve">. </w:t>
      </w:r>
    </w:p>
    <w:p w:rsidR="0041004D" w:rsidRPr="00B7501A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6F3183" w:rsidRPr="001116B7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 xml:space="preserve">Јавном слушању су </w:t>
      </w:r>
      <w:r w:rsidR="006F3183">
        <w:rPr>
          <w:sz w:val="24"/>
          <w:szCs w:val="24"/>
          <w:lang w:val="sr-Cyrl-CS"/>
        </w:rPr>
        <w:t>у својству говорника</w:t>
      </w:r>
      <w:r w:rsidR="00CB4109" w:rsidRPr="00CB4109">
        <w:rPr>
          <w:sz w:val="24"/>
          <w:szCs w:val="24"/>
          <w:lang w:val="sr-Cyrl-CS"/>
        </w:rPr>
        <w:t xml:space="preserve"> </w:t>
      </w:r>
      <w:r w:rsidR="00CB4109">
        <w:rPr>
          <w:sz w:val="24"/>
          <w:szCs w:val="24"/>
          <w:lang w:val="sr-Cyrl-CS"/>
        </w:rPr>
        <w:t>присуствовали</w:t>
      </w:r>
      <w:r>
        <w:rPr>
          <w:sz w:val="24"/>
          <w:szCs w:val="24"/>
          <w:lang w:val="sr-Cyrl-CS"/>
        </w:rPr>
        <w:t xml:space="preserve">: </w:t>
      </w:r>
      <w:r w:rsidR="0080720C">
        <w:rPr>
          <w:sz w:val="24"/>
          <w:szCs w:val="24"/>
          <w:lang w:val="sr-Cyrl-CS"/>
        </w:rPr>
        <w:t>Весна Ракоњац</w:t>
      </w:r>
      <w:r>
        <w:rPr>
          <w:sz w:val="24"/>
          <w:szCs w:val="24"/>
          <w:lang w:val="sr-Cyrl-CS"/>
        </w:rPr>
        <w:t>, председница Одбора</w:t>
      </w:r>
      <w:r w:rsidR="0080720C">
        <w:rPr>
          <w:sz w:val="24"/>
          <w:szCs w:val="24"/>
          <w:lang w:val="sr-Cyrl-CS"/>
        </w:rPr>
        <w:t xml:space="preserve"> за рад, социјална питања, друштвену укљученост и смањење сиромаштва,</w:t>
      </w:r>
      <w:r w:rsidR="00C93027">
        <w:rPr>
          <w:sz w:val="24"/>
          <w:szCs w:val="24"/>
          <w:lang w:val="sr-Cyrl-CS"/>
        </w:rPr>
        <w:t xml:space="preserve"> Мирела Опреа, генерална секретарка организације </w:t>
      </w:r>
      <w:r w:rsidR="00C93027">
        <w:rPr>
          <w:i/>
          <w:sz w:val="24"/>
          <w:szCs w:val="24"/>
        </w:rPr>
        <w:t>Child</w:t>
      </w:r>
      <w:r w:rsidR="00C93027" w:rsidRPr="00C93027">
        <w:rPr>
          <w:i/>
          <w:sz w:val="24"/>
          <w:szCs w:val="24"/>
          <w:lang w:val="ru-RU"/>
        </w:rPr>
        <w:t xml:space="preserve"> </w:t>
      </w:r>
      <w:r w:rsidR="00C93027">
        <w:rPr>
          <w:i/>
          <w:sz w:val="24"/>
          <w:szCs w:val="24"/>
        </w:rPr>
        <w:t>Pact</w:t>
      </w:r>
      <w:r w:rsidR="00C93027" w:rsidRPr="00C93027">
        <w:rPr>
          <w:sz w:val="24"/>
          <w:szCs w:val="24"/>
          <w:lang w:val="ru-RU"/>
        </w:rPr>
        <w:t>,</w:t>
      </w:r>
      <w:r w:rsidR="00C93027">
        <w:rPr>
          <w:sz w:val="24"/>
          <w:szCs w:val="24"/>
          <w:lang w:val="sr-Cyrl-CS"/>
        </w:rPr>
        <w:t xml:space="preserve"> Енди Г</w:t>
      </w:r>
      <w:r w:rsidR="008474EE">
        <w:rPr>
          <w:sz w:val="24"/>
          <w:szCs w:val="24"/>
          <w:lang w:val="sr-Cyrl-CS"/>
        </w:rPr>
        <w:t>у</w:t>
      </w:r>
      <w:r w:rsidR="00C93027">
        <w:rPr>
          <w:sz w:val="24"/>
          <w:szCs w:val="24"/>
          <w:lang w:val="sr-Cyrl-CS"/>
        </w:rPr>
        <w:t xml:space="preserve">т, регионални експерт у области дечије заштите, Тамара Лукшић Орландић, координаторка Тима за имплементацију Индекса дечије заштите у Србији, </w:t>
      </w:r>
      <w:r w:rsidR="00F90F34">
        <w:rPr>
          <w:sz w:val="24"/>
          <w:szCs w:val="24"/>
          <w:lang w:val="sr-Cyrl-CS"/>
        </w:rPr>
        <w:t xml:space="preserve">Драгана Соћанин, председница Удружења </w:t>
      </w:r>
      <w:r w:rsidR="000C5B6B">
        <w:rPr>
          <w:sz w:val="24"/>
          <w:szCs w:val="24"/>
          <w:lang w:val="sr-Cyrl-CS"/>
        </w:rPr>
        <w:t xml:space="preserve">грађана </w:t>
      </w:r>
      <w:r w:rsidR="00F90F34">
        <w:rPr>
          <w:sz w:val="24"/>
          <w:szCs w:val="24"/>
          <w:lang w:val="sr-Cyrl-CS"/>
        </w:rPr>
        <w:t xml:space="preserve">Родитељ, </w:t>
      </w:r>
      <w:r w:rsidR="00C93027">
        <w:rPr>
          <w:sz w:val="24"/>
          <w:szCs w:val="24"/>
          <w:lang w:val="sr-Cyrl-CS"/>
        </w:rPr>
        <w:t>Предраг Петровић, директор Републичког завода за социјалну заштиту</w:t>
      </w:r>
      <w:r w:rsidR="00F42113">
        <w:rPr>
          <w:sz w:val="24"/>
          <w:szCs w:val="24"/>
          <w:lang w:val="sr-Cyrl-CS"/>
        </w:rPr>
        <w:t>, Олгица Бајић, директорка Друштва за развој деце и младих – Отворени клуб</w:t>
      </w:r>
      <w:r w:rsidR="00C93027">
        <w:rPr>
          <w:sz w:val="24"/>
          <w:szCs w:val="24"/>
          <w:lang w:val="sr-Cyrl-CS"/>
        </w:rPr>
        <w:t xml:space="preserve"> и Саша Стефановић, директор Мреже организација за децу Србије</w:t>
      </w:r>
      <w:r w:rsidR="00F90F34">
        <w:rPr>
          <w:sz w:val="24"/>
          <w:szCs w:val="24"/>
          <w:lang w:val="sr-Cyrl-CS"/>
        </w:rPr>
        <w:t>.</w:t>
      </w:r>
      <w:r w:rsidR="00C930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</w:p>
    <w:p w:rsidR="0041004D" w:rsidRDefault="00CB4109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6F3183">
        <w:rPr>
          <w:sz w:val="24"/>
          <w:szCs w:val="24"/>
          <w:lang w:val="sr-Cyrl-CS"/>
        </w:rPr>
        <w:t>Јавном слушању су присуствовали</w:t>
      </w:r>
      <w:r w:rsidR="001116B7">
        <w:rPr>
          <w:sz w:val="24"/>
          <w:szCs w:val="24"/>
          <w:lang w:val="sr-Cyrl-CS"/>
        </w:rPr>
        <w:t xml:space="preserve"> следећи</w:t>
      </w:r>
      <w:r w:rsidR="006F3183">
        <w:rPr>
          <w:sz w:val="24"/>
          <w:szCs w:val="24"/>
          <w:lang w:val="sr-Cyrl-CS"/>
        </w:rPr>
        <w:t xml:space="preserve"> </w:t>
      </w:r>
      <w:r w:rsidR="00CC3E62">
        <w:rPr>
          <w:sz w:val="24"/>
          <w:szCs w:val="24"/>
          <w:lang w:val="sr-Cyrl-CS"/>
        </w:rPr>
        <w:t>народни посланици</w:t>
      </w:r>
      <w:r w:rsidR="006F3183">
        <w:rPr>
          <w:sz w:val="24"/>
          <w:szCs w:val="24"/>
          <w:lang w:val="sr-Cyrl-CS"/>
        </w:rPr>
        <w:t xml:space="preserve">: </w:t>
      </w:r>
      <w:r w:rsidR="00941B89">
        <w:rPr>
          <w:sz w:val="24"/>
          <w:szCs w:val="24"/>
          <w:lang w:val="sr-Cyrl-CS"/>
        </w:rPr>
        <w:t xml:space="preserve">Мирјана </w:t>
      </w:r>
      <w:r w:rsidR="00C93027">
        <w:rPr>
          <w:sz w:val="24"/>
          <w:szCs w:val="24"/>
          <w:lang w:val="sr-Cyrl-CS"/>
        </w:rPr>
        <w:t>Драгаш и</w:t>
      </w:r>
      <w:r w:rsidR="00941B89">
        <w:rPr>
          <w:sz w:val="24"/>
          <w:szCs w:val="24"/>
          <w:lang w:val="sr-Cyrl-CS"/>
        </w:rPr>
        <w:t xml:space="preserve"> Милен</w:t>
      </w:r>
      <w:r w:rsidR="00A65F45">
        <w:rPr>
          <w:sz w:val="24"/>
          <w:szCs w:val="24"/>
          <w:lang w:val="sr-Cyrl-CS"/>
        </w:rPr>
        <w:t>а Ћорилић (</w:t>
      </w:r>
      <w:r w:rsidR="0041004D">
        <w:rPr>
          <w:sz w:val="24"/>
          <w:szCs w:val="24"/>
          <w:lang w:val="sr-Cyrl-CS"/>
        </w:rPr>
        <w:t>члани</w:t>
      </w:r>
      <w:r w:rsidR="00A65F45">
        <w:rPr>
          <w:sz w:val="24"/>
          <w:szCs w:val="24"/>
          <w:lang w:val="sr-Cyrl-CS"/>
        </w:rPr>
        <w:t>це</w:t>
      </w:r>
      <w:r w:rsidR="0041004D">
        <w:rPr>
          <w:sz w:val="24"/>
          <w:szCs w:val="24"/>
          <w:lang w:val="sr-Cyrl-CS"/>
        </w:rPr>
        <w:t xml:space="preserve"> Одбора</w:t>
      </w:r>
      <w:r w:rsidR="001116B7">
        <w:rPr>
          <w:sz w:val="24"/>
          <w:szCs w:val="24"/>
          <w:lang w:val="sr-Cyrl-CS"/>
        </w:rPr>
        <w:t xml:space="preserve"> за рад, социјална питања, друштвену укљученост и смањење сиромаштва)</w:t>
      </w:r>
      <w:r w:rsidR="00C93027">
        <w:rPr>
          <w:sz w:val="24"/>
          <w:szCs w:val="24"/>
          <w:lang w:val="sr-Cyrl-CS"/>
        </w:rPr>
        <w:t xml:space="preserve"> </w:t>
      </w:r>
      <w:r w:rsidR="00A65F45">
        <w:rPr>
          <w:sz w:val="24"/>
          <w:szCs w:val="24"/>
          <w:lang w:val="sr-Cyrl-CS"/>
        </w:rPr>
        <w:t>и Марко Атлагић</w:t>
      </w:r>
      <w:r w:rsidR="0041004D">
        <w:rPr>
          <w:sz w:val="24"/>
          <w:szCs w:val="24"/>
          <w:lang w:val="sr-Cyrl-CS"/>
        </w:rPr>
        <w:t xml:space="preserve"> </w:t>
      </w:r>
      <w:r w:rsidR="001116B7">
        <w:rPr>
          <w:sz w:val="24"/>
          <w:szCs w:val="24"/>
          <w:lang w:val="sr-Cyrl-CS"/>
        </w:rPr>
        <w:t>(</w:t>
      </w:r>
      <w:r w:rsidR="0041004D">
        <w:rPr>
          <w:sz w:val="24"/>
          <w:szCs w:val="24"/>
          <w:lang w:val="sr-Cyrl-CS"/>
        </w:rPr>
        <w:t>чла</w:t>
      </w:r>
      <w:r w:rsidR="00C93027">
        <w:rPr>
          <w:sz w:val="24"/>
          <w:szCs w:val="24"/>
          <w:lang w:val="sr-Cyrl-CS"/>
        </w:rPr>
        <w:t>н</w:t>
      </w:r>
      <w:r w:rsidR="0041004D">
        <w:rPr>
          <w:sz w:val="24"/>
          <w:szCs w:val="24"/>
          <w:lang w:val="sr-Cyrl-CS"/>
        </w:rPr>
        <w:t xml:space="preserve"> Одбора</w:t>
      </w:r>
      <w:r w:rsidR="001116B7">
        <w:rPr>
          <w:sz w:val="24"/>
          <w:szCs w:val="24"/>
          <w:lang w:val="sr-Cyrl-CS"/>
        </w:rPr>
        <w:t xml:space="preserve"> за образовање, науку, технолошки развој и информатичко друштво)</w:t>
      </w:r>
      <w:r w:rsidR="002226C0">
        <w:rPr>
          <w:sz w:val="24"/>
          <w:szCs w:val="24"/>
          <w:lang w:val="sr-Cyrl-CS"/>
        </w:rPr>
        <w:t>.</w:t>
      </w:r>
    </w:p>
    <w:p w:rsidR="0080720C" w:rsidRDefault="0080720C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Остали учесници јавног слушања су били:</w:t>
      </w:r>
      <w:r w:rsidR="00C9017D">
        <w:rPr>
          <w:sz w:val="24"/>
          <w:szCs w:val="24"/>
          <w:lang w:val="sr-Cyrl-CS"/>
        </w:rPr>
        <w:t xml:space="preserve"> </w:t>
      </w:r>
      <w:r w:rsidR="0011008C">
        <w:rPr>
          <w:sz w:val="24"/>
          <w:szCs w:val="24"/>
          <w:lang w:val="sr-Cyrl-CS"/>
        </w:rPr>
        <w:t>Милена Антић Јањић, Министарство за рад, запошљавање, борачка и</w:t>
      </w:r>
      <w:r w:rsidR="000C5B6B">
        <w:rPr>
          <w:sz w:val="24"/>
          <w:szCs w:val="24"/>
          <w:lang w:val="sr-Cyrl-CS"/>
        </w:rPr>
        <w:t xml:space="preserve"> </w:t>
      </w:r>
      <w:r w:rsidR="0011008C">
        <w:rPr>
          <w:sz w:val="24"/>
          <w:szCs w:val="24"/>
          <w:lang w:val="sr-Cyrl-CS"/>
        </w:rPr>
        <w:t>социјална питања, Мирјана Марковић, Министарство унутрашњих п</w:t>
      </w:r>
      <w:r w:rsidR="00B70091">
        <w:rPr>
          <w:sz w:val="24"/>
          <w:szCs w:val="24"/>
          <w:lang w:val="sr-Cyrl-CS"/>
        </w:rPr>
        <w:t>ослова, Марија Кордић, Покраји</w:t>
      </w:r>
      <w:r w:rsidR="0011008C">
        <w:rPr>
          <w:sz w:val="24"/>
          <w:szCs w:val="24"/>
          <w:lang w:val="sr-Cyrl-CS"/>
        </w:rPr>
        <w:t>н</w:t>
      </w:r>
      <w:r w:rsidR="00B70091">
        <w:rPr>
          <w:sz w:val="24"/>
          <w:szCs w:val="24"/>
          <w:lang w:val="sr-Cyrl-CS"/>
        </w:rPr>
        <w:t>с</w:t>
      </w:r>
      <w:r w:rsidR="0011008C">
        <w:rPr>
          <w:sz w:val="24"/>
          <w:szCs w:val="24"/>
          <w:lang w:val="sr-Cyrl-CS"/>
        </w:rPr>
        <w:t xml:space="preserve">ки заштитник грађана, Јасмина Ивановић, Секретаријат за социјалну заштиту, Славица Милојевић и Мирјана Огњановић, Републички завод за социјалну заштиту, Србијанка Ђорђевић, Комора социјалне заштите, Драган Потић, Општинско веће Општина Ириг, Ивана Михић, Филозофски факултет Нови Сад, Ива Кљакић и Јелена </w:t>
      </w:r>
      <w:r w:rsidR="000C5B6B">
        <w:rPr>
          <w:sz w:val="24"/>
          <w:szCs w:val="24"/>
          <w:lang w:val="sr-Cyrl-CS"/>
        </w:rPr>
        <w:t>Н</w:t>
      </w:r>
      <w:r w:rsidR="0011008C">
        <w:rPr>
          <w:sz w:val="24"/>
          <w:szCs w:val="24"/>
          <w:lang w:val="sr-Cyrl-CS"/>
        </w:rPr>
        <w:t>астић, Агроинвест фондација Србија, као и представници невладиних организација</w:t>
      </w:r>
      <w:r w:rsidR="000C5B6B">
        <w:rPr>
          <w:sz w:val="24"/>
          <w:szCs w:val="24"/>
          <w:lang w:val="sr-Cyrl-CS"/>
        </w:rPr>
        <w:t xml:space="preserve"> у области заштите деце</w:t>
      </w:r>
      <w:r w:rsidR="0011008C">
        <w:rPr>
          <w:sz w:val="24"/>
          <w:szCs w:val="24"/>
          <w:lang w:val="sr-Cyrl-CS"/>
        </w:rPr>
        <w:t xml:space="preserve">: Олгица Стојић и Татјана Варја Томичић, Центар за рад са децом, </w:t>
      </w:r>
      <w:r w:rsidR="000C5B6B">
        <w:rPr>
          <w:sz w:val="24"/>
          <w:szCs w:val="24"/>
          <w:lang w:val="sr-Cyrl-CS"/>
        </w:rPr>
        <w:t>младима и породиц</w:t>
      </w:r>
      <w:r w:rsidR="0011008C">
        <w:rPr>
          <w:sz w:val="24"/>
          <w:szCs w:val="24"/>
          <w:lang w:val="sr-Cyrl-CS"/>
        </w:rPr>
        <w:t xml:space="preserve">ом „Врдничак“ Ириг, </w:t>
      </w:r>
      <w:r w:rsidR="003E4202">
        <w:rPr>
          <w:sz w:val="24"/>
          <w:szCs w:val="24"/>
          <w:lang w:val="sr-Cyrl-CS"/>
        </w:rPr>
        <w:t>Јелена Петровић, Праксис, Маја Мирков и Биљана Јањић, МДРИ-С, Гордана Јандрић, Центар за подршку раном развоју и породичним односима „Хармонија“, Снежана Андрејић и Слађана Чабрић, Удружење самохраних мајки „Кнегиња Милица“, Зорица Соколов и Младен Милут</w:t>
      </w:r>
      <w:r w:rsidR="000C5B6B">
        <w:rPr>
          <w:sz w:val="24"/>
          <w:szCs w:val="24"/>
          <w:lang w:val="sr-Cyrl-CS"/>
        </w:rPr>
        <w:t>иновић, Отворени клуб, Радомир Ј</w:t>
      </w:r>
      <w:r w:rsidR="003E4202">
        <w:rPr>
          <w:sz w:val="24"/>
          <w:szCs w:val="24"/>
          <w:lang w:val="sr-Cyrl-CS"/>
        </w:rPr>
        <w:t xml:space="preserve">евтић, </w:t>
      </w:r>
      <w:r w:rsidR="000C5B6B">
        <w:rPr>
          <w:sz w:val="24"/>
          <w:szCs w:val="24"/>
          <w:lang w:val="sr-Cyrl-CS"/>
        </w:rPr>
        <w:t>„</w:t>
      </w:r>
      <w:r w:rsidR="003E4202">
        <w:rPr>
          <w:sz w:val="24"/>
          <w:szCs w:val="24"/>
          <w:lang w:val="sr-Cyrl-CS"/>
        </w:rPr>
        <w:t>Корак напред</w:t>
      </w:r>
      <w:r w:rsidR="000C5B6B">
        <w:rPr>
          <w:sz w:val="24"/>
          <w:szCs w:val="24"/>
          <w:lang w:val="sr-Cyrl-CS"/>
        </w:rPr>
        <w:t>“</w:t>
      </w:r>
      <w:r w:rsidR="003E4202">
        <w:rPr>
          <w:sz w:val="24"/>
          <w:szCs w:val="24"/>
          <w:lang w:val="sr-Cyrl-CS"/>
        </w:rPr>
        <w:t>, Ана Радовић, Центар за позитиван развој деце</w:t>
      </w:r>
      <w:r w:rsidR="008459C7">
        <w:rPr>
          <w:sz w:val="24"/>
          <w:szCs w:val="24"/>
          <w:lang w:val="sr-Cyrl-CS"/>
        </w:rPr>
        <w:t xml:space="preserve"> </w:t>
      </w:r>
      <w:r w:rsidR="003E4202">
        <w:rPr>
          <w:sz w:val="24"/>
          <w:szCs w:val="24"/>
          <w:lang w:val="sr-Cyrl-CS"/>
        </w:rPr>
        <w:t>и омладине, Весна Петровић</w:t>
      </w:r>
      <w:r w:rsidR="000C5B6B">
        <w:rPr>
          <w:sz w:val="24"/>
          <w:szCs w:val="24"/>
          <w:lang w:val="sr-Cyrl-CS"/>
        </w:rPr>
        <w:t xml:space="preserve">, Љубица Бељански Ристић, Сузана Поњавић </w:t>
      </w:r>
      <w:r w:rsidR="003E4202">
        <w:rPr>
          <w:sz w:val="24"/>
          <w:szCs w:val="24"/>
          <w:lang w:val="sr-Cyrl-CS"/>
        </w:rPr>
        <w:t xml:space="preserve">и Милан Илијин, </w:t>
      </w:r>
      <w:r w:rsidR="000C5B6B">
        <w:rPr>
          <w:sz w:val="24"/>
          <w:szCs w:val="24"/>
          <w:lang w:val="sr-Cyrl-CS"/>
        </w:rPr>
        <w:lastRenderedPageBreak/>
        <w:t>„</w:t>
      </w:r>
      <w:r w:rsidR="003E4202">
        <w:rPr>
          <w:sz w:val="24"/>
          <w:szCs w:val="24"/>
          <w:lang w:val="sr-Cyrl-CS"/>
        </w:rPr>
        <w:t>Пријатељи деце</w:t>
      </w:r>
      <w:r w:rsidR="000C5B6B">
        <w:rPr>
          <w:sz w:val="24"/>
          <w:szCs w:val="24"/>
          <w:lang w:val="sr-Cyrl-CS"/>
        </w:rPr>
        <w:t>“</w:t>
      </w:r>
      <w:r w:rsidR="003E4202">
        <w:rPr>
          <w:sz w:val="24"/>
          <w:szCs w:val="24"/>
          <w:lang w:val="sr-Cyrl-CS"/>
        </w:rPr>
        <w:t xml:space="preserve">, </w:t>
      </w:r>
      <w:r w:rsidR="000C5B6B">
        <w:rPr>
          <w:sz w:val="24"/>
          <w:szCs w:val="24"/>
          <w:lang w:val="sr-Cyrl-CS"/>
        </w:rPr>
        <w:t>Спомена Милачић, „Лунета“, Миленка Обрадовић, Катарина Мајкић и Татјана Лазор Обрадовић, Центар за производњу знања и вештина,</w:t>
      </w:r>
      <w:r w:rsidR="003E4202">
        <w:rPr>
          <w:sz w:val="24"/>
          <w:szCs w:val="24"/>
          <w:lang w:val="sr-Cyrl-CS"/>
        </w:rPr>
        <w:t xml:space="preserve"> </w:t>
      </w:r>
      <w:r w:rsidR="000C5B6B">
        <w:rPr>
          <w:sz w:val="24"/>
          <w:szCs w:val="24"/>
          <w:lang w:val="sr-Cyrl-CS"/>
        </w:rPr>
        <w:t>Гордана Племић, „Родитељ“, Лидија Ђорђевић, „Атина“, Марија Петровић, Центар за права детета, Видоје Радуловић, „Дечије село“ Сремска Каменица и Милош Томаш, ГРИГ.</w:t>
      </w:r>
    </w:p>
    <w:p w:rsidR="0041004D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3522F9" w:rsidRDefault="0041004D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42113">
        <w:rPr>
          <w:sz w:val="24"/>
          <w:szCs w:val="24"/>
          <w:lang w:val="sr-Cyrl-CS"/>
        </w:rPr>
        <w:t xml:space="preserve">Отварајући јавно слушање, председница је подсетила да је </w:t>
      </w:r>
      <w:r w:rsidR="007D3F12">
        <w:rPr>
          <w:sz w:val="24"/>
          <w:szCs w:val="24"/>
          <w:lang w:val="sr-Cyrl-CS"/>
        </w:rPr>
        <w:t>повод за његово одржавање – предст</w:t>
      </w:r>
      <w:r w:rsidR="002814B8">
        <w:rPr>
          <w:sz w:val="24"/>
          <w:szCs w:val="24"/>
          <w:lang w:val="sr-Cyrl-CS"/>
        </w:rPr>
        <w:t>а</w:t>
      </w:r>
      <w:r w:rsidR="007D3F12">
        <w:rPr>
          <w:sz w:val="24"/>
          <w:szCs w:val="24"/>
          <w:lang w:val="sr-Cyrl-CS"/>
        </w:rPr>
        <w:t>вљање Индекса дечије заштите, на основу ког се мере степен развоја и учинка једне земље у области заштите деце. П</w:t>
      </w:r>
      <w:r w:rsidR="00F42113">
        <w:rPr>
          <w:sz w:val="24"/>
          <w:szCs w:val="24"/>
          <w:lang w:val="sr-Cyrl-CS"/>
        </w:rPr>
        <w:t>роцена</w:t>
      </w:r>
      <w:r w:rsidR="007D3F12">
        <w:rPr>
          <w:sz w:val="24"/>
          <w:szCs w:val="24"/>
          <w:lang w:val="sr-Cyrl-CS"/>
        </w:rPr>
        <w:t xml:space="preserve"> Европске комисије</w:t>
      </w:r>
      <w:r w:rsidR="00875D4F">
        <w:rPr>
          <w:sz w:val="24"/>
          <w:szCs w:val="24"/>
          <w:lang w:val="sr-Cyrl-CS"/>
        </w:rPr>
        <w:t>,</w:t>
      </w:r>
      <w:r w:rsidR="007D3F12">
        <w:rPr>
          <w:sz w:val="24"/>
          <w:szCs w:val="24"/>
          <w:lang w:val="sr-Cyrl-CS"/>
        </w:rPr>
        <w:t xml:space="preserve"> у Извештају о напретку Србије у процесу придруживања</w:t>
      </w:r>
      <w:r w:rsidR="00875D4F">
        <w:rPr>
          <w:sz w:val="24"/>
          <w:szCs w:val="24"/>
          <w:lang w:val="sr-Cyrl-CS"/>
        </w:rPr>
        <w:t>,</w:t>
      </w:r>
      <w:r w:rsidR="007D3F12">
        <w:rPr>
          <w:sz w:val="24"/>
          <w:szCs w:val="24"/>
          <w:lang w:val="sr-Cyrl-CS"/>
        </w:rPr>
        <w:t xml:space="preserve"> јесте да су правни и институционални оквир за заштиту права жена и деце додатно побољшани. Међутим, пред нама су и даље бројни изазови и потреба да се спроведу мере које ће заштиту деце подићи на виши ниво. </w:t>
      </w:r>
      <w:r w:rsidR="002814B8">
        <w:rPr>
          <w:sz w:val="24"/>
          <w:szCs w:val="24"/>
          <w:lang w:val="sr-Cyrl-CS"/>
        </w:rPr>
        <w:t xml:space="preserve">Наиме, знатан број деце из осетљивих група се и даље налази у крајње неповољном положају, у условима који умањују њихове шансе за одрастање у окружењу које им омогућава достојанствен и квалитетан живот. </w:t>
      </w:r>
      <w:r w:rsidR="00B477C2">
        <w:rPr>
          <w:sz w:val="24"/>
          <w:szCs w:val="24"/>
          <w:lang w:val="sr-Cyrl-CS"/>
        </w:rPr>
        <w:t xml:space="preserve">Положај ромске деце је знатно погоршан након мајских поплава, а нови изазов са којим се Србија суочава, представља и велики број миграната, који и даље </w:t>
      </w:r>
      <w:r w:rsidR="006B2C9C">
        <w:rPr>
          <w:sz w:val="24"/>
          <w:szCs w:val="24"/>
          <w:lang w:val="sr-Cyrl-CS"/>
        </w:rPr>
        <w:t>п</w:t>
      </w:r>
      <w:r w:rsidR="00B477C2">
        <w:rPr>
          <w:sz w:val="24"/>
          <w:szCs w:val="24"/>
          <w:lang w:val="sr-Cyrl-CS"/>
        </w:rPr>
        <w:t xml:space="preserve">ристижу. </w:t>
      </w:r>
      <w:r w:rsidR="006B2C9C">
        <w:rPr>
          <w:sz w:val="24"/>
          <w:szCs w:val="24"/>
          <w:lang w:val="sr-Cyrl-CS"/>
        </w:rPr>
        <w:t xml:space="preserve">У вези са тим је похвалила рад Владе и Министарства за рад, који су одиграли значајну улогу у прихвату великог броја избеглица. Према проценама, сваки четврти мигрант је малолетан, а до сад их је било четири хиљаде без родитељске пратње. Ово представља посебан проблем, нарочито кад су у питању девојчице адолесценткиње, које у оваквим ситуацијама лако постају жртве насиља и трговине људима. </w:t>
      </w:r>
      <w:r w:rsidR="00026D44">
        <w:rPr>
          <w:sz w:val="24"/>
          <w:szCs w:val="24"/>
          <w:lang w:val="sr-Cyrl-CS"/>
        </w:rPr>
        <w:t xml:space="preserve">Министарство за рад је упутило свим центрима за социјални рад, својеврсно упутство како да се понашају кад су деца мигранти у питању. </w:t>
      </w:r>
    </w:p>
    <w:p w:rsidR="00D90E35" w:rsidRDefault="003522F9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Осим тога, истакла је значај пружања веће подршке биолошкој породици, јер су испитивања показала да је родитељство предмет на који треба усмерити пажњу кад је добробит деце крајњи циљ. </w:t>
      </w:r>
      <w:r w:rsidR="00885463">
        <w:rPr>
          <w:sz w:val="24"/>
          <w:szCs w:val="24"/>
          <w:lang w:val="sr-Cyrl-CS"/>
        </w:rPr>
        <w:t>Задатак је и овог одбо</w:t>
      </w:r>
      <w:r w:rsidR="00D90E35">
        <w:rPr>
          <w:sz w:val="24"/>
          <w:szCs w:val="24"/>
          <w:lang w:val="sr-Cyrl-CS"/>
        </w:rPr>
        <w:t>ра и Министарства да се подстакн</w:t>
      </w:r>
      <w:r w:rsidR="00885463">
        <w:rPr>
          <w:sz w:val="24"/>
          <w:szCs w:val="24"/>
          <w:lang w:val="sr-Cyrl-CS"/>
        </w:rPr>
        <w:t>е хранитељство, с обзиром на то да деца без родитељског старања</w:t>
      </w:r>
      <w:r w:rsidR="00D90E35">
        <w:rPr>
          <w:sz w:val="24"/>
          <w:szCs w:val="24"/>
          <w:lang w:val="sr-Cyrl-CS"/>
        </w:rPr>
        <w:t>,</w:t>
      </w:r>
      <w:r w:rsidR="00885463">
        <w:rPr>
          <w:sz w:val="24"/>
          <w:szCs w:val="24"/>
          <w:lang w:val="sr-Cyrl-CS"/>
        </w:rPr>
        <w:t xml:space="preserve"> која се не налазе у колективном смештају, већ одрастају у хранитељским породицама, показују већи напредак. </w:t>
      </w:r>
      <w:r w:rsidR="007E7D82">
        <w:rPr>
          <w:sz w:val="24"/>
          <w:szCs w:val="24"/>
          <w:lang w:val="sr-Cyrl-CS"/>
        </w:rPr>
        <w:t xml:space="preserve">Нажалост, родитељи су поред егзистенцијалних проблема, суочени и са бројним административним препрекама у остваривању права, а наш је задатак да се </w:t>
      </w:r>
      <w:r w:rsidR="00875D4F">
        <w:rPr>
          <w:sz w:val="24"/>
          <w:szCs w:val="24"/>
          <w:lang w:val="sr-Cyrl-CS"/>
        </w:rPr>
        <w:t xml:space="preserve">одређене процедуре поједноставе, </w:t>
      </w:r>
      <w:r w:rsidR="007E7D82">
        <w:rPr>
          <w:sz w:val="24"/>
          <w:szCs w:val="24"/>
          <w:lang w:val="sr-Cyrl-CS"/>
        </w:rPr>
        <w:t>у интересу крајњих корисника.</w:t>
      </w:r>
    </w:p>
    <w:p w:rsidR="00783FD2" w:rsidRDefault="00D90E35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A5428" w:rsidRDefault="00783FD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Олгица Бајић, директорка Друштва за развој деце и младих – Отворени клуб, рекла је да је данашње јавно слушање посвећено једној од најосетљивијих група, која се сусреће са многим проблемима, а која не може да се залаже за побољшање свог положаја без помоћи одраслих. </w:t>
      </w:r>
      <w:r w:rsidR="007762FA">
        <w:rPr>
          <w:sz w:val="24"/>
          <w:szCs w:val="24"/>
          <w:lang w:val="sr-Cyrl-CS"/>
        </w:rPr>
        <w:t xml:space="preserve">Ова организација већ 20 година спроводи одређене програме за децу и младе, а подржала је оснивање регионалне мреже </w:t>
      </w:r>
      <w:r w:rsidR="007762FA">
        <w:rPr>
          <w:i/>
          <w:sz w:val="24"/>
          <w:szCs w:val="24"/>
        </w:rPr>
        <w:t>Child</w:t>
      </w:r>
      <w:r w:rsidR="007762FA" w:rsidRPr="00C93027">
        <w:rPr>
          <w:i/>
          <w:sz w:val="24"/>
          <w:szCs w:val="24"/>
          <w:lang w:val="ru-RU"/>
        </w:rPr>
        <w:t xml:space="preserve"> </w:t>
      </w:r>
      <w:r w:rsidR="007762FA">
        <w:rPr>
          <w:i/>
          <w:sz w:val="24"/>
          <w:szCs w:val="24"/>
        </w:rPr>
        <w:t>Pact</w:t>
      </w:r>
      <w:r w:rsidR="007762FA" w:rsidRPr="00C93027">
        <w:rPr>
          <w:sz w:val="24"/>
          <w:szCs w:val="24"/>
          <w:lang w:val="ru-RU"/>
        </w:rPr>
        <w:t>,</w:t>
      </w:r>
      <w:r w:rsidR="007762FA">
        <w:rPr>
          <w:sz w:val="24"/>
          <w:szCs w:val="24"/>
          <w:lang w:val="ru-RU"/>
        </w:rPr>
        <w:t xml:space="preserve"> која спроводи пројекат (финансиран од стране Европске комисије), намењен јачању капацитета мрежа организација за децу из региона. Поред јачања капацитета, циљ је и заговарање побољшања положаја деце и остваривање њихових права. </w:t>
      </w:r>
      <w:r w:rsidR="009E5A1F">
        <w:rPr>
          <w:sz w:val="24"/>
          <w:szCs w:val="24"/>
          <w:lang w:val="ru-RU"/>
        </w:rPr>
        <w:t xml:space="preserve">Мрежа </w:t>
      </w:r>
      <w:r w:rsidR="009E5A1F">
        <w:rPr>
          <w:i/>
          <w:sz w:val="24"/>
          <w:szCs w:val="24"/>
        </w:rPr>
        <w:t>Child</w:t>
      </w:r>
      <w:r w:rsidR="009E5A1F" w:rsidRPr="00C93027">
        <w:rPr>
          <w:i/>
          <w:sz w:val="24"/>
          <w:szCs w:val="24"/>
          <w:lang w:val="ru-RU"/>
        </w:rPr>
        <w:t xml:space="preserve"> </w:t>
      </w:r>
      <w:r w:rsidR="009E5A1F">
        <w:rPr>
          <w:i/>
          <w:sz w:val="24"/>
          <w:szCs w:val="24"/>
        </w:rPr>
        <w:t>Pact</w:t>
      </w:r>
      <w:r w:rsidR="009E5A1F">
        <w:rPr>
          <w:sz w:val="24"/>
          <w:szCs w:val="24"/>
          <w:lang w:val="ru-RU"/>
        </w:rPr>
        <w:t xml:space="preserve"> је израдила </w:t>
      </w:r>
      <w:r w:rsidR="009E5A1F">
        <w:rPr>
          <w:sz w:val="24"/>
          <w:szCs w:val="24"/>
          <w:lang w:val="sr-Cyrl-CS"/>
        </w:rPr>
        <w:t xml:space="preserve">Индекс дечије заштите, који ће данас бити представљен, а сматра се важним документом за сагледавање положаја деце и мера које државе у региону предузимају у погледу његовог унапређења. </w:t>
      </w:r>
    </w:p>
    <w:p w:rsidR="006A7DE2" w:rsidRDefault="006A542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2A5F">
        <w:rPr>
          <w:sz w:val="24"/>
          <w:szCs w:val="24"/>
          <w:lang w:val="sr-Cyrl-CS"/>
        </w:rPr>
        <w:t>Као и председница, и</w:t>
      </w:r>
      <w:r>
        <w:rPr>
          <w:sz w:val="24"/>
          <w:szCs w:val="24"/>
          <w:lang w:val="sr-Cyrl-CS"/>
        </w:rPr>
        <w:t xml:space="preserve">стакла је важност скретања пажње доносиоцима одлука на то да је потребно што више поједноставити процедуре за остваривање права породица и деце. </w:t>
      </w:r>
    </w:p>
    <w:p w:rsidR="006A5428" w:rsidRDefault="006A542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E85588" w:rsidRDefault="006A5428" w:rsidP="00CC3E62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  <w:t xml:space="preserve">Мирела Опреа, генерална секретарка организације </w:t>
      </w:r>
      <w:r>
        <w:rPr>
          <w:i/>
          <w:sz w:val="24"/>
          <w:szCs w:val="24"/>
        </w:rPr>
        <w:t>Child</w:t>
      </w:r>
      <w:r w:rsidRPr="00C93027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Pact</w:t>
      </w:r>
      <w:r w:rsidRPr="00C9302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42323F">
        <w:rPr>
          <w:sz w:val="24"/>
          <w:szCs w:val="24"/>
          <w:lang w:val="ru-RU"/>
        </w:rPr>
        <w:t>рекла је да је о оснивању ове регионалне иницијативе почело да се размишља</w:t>
      </w:r>
      <w:r w:rsidR="00E85588">
        <w:rPr>
          <w:sz w:val="24"/>
          <w:szCs w:val="24"/>
          <w:lang w:val="ru-RU"/>
        </w:rPr>
        <w:t xml:space="preserve"> пре доста година, а</w:t>
      </w:r>
      <w:r w:rsidR="00372A5F">
        <w:rPr>
          <w:sz w:val="24"/>
          <w:szCs w:val="24"/>
          <w:lang w:val="ru-RU"/>
        </w:rPr>
        <w:t xml:space="preserve"> мрежа је</w:t>
      </w:r>
      <w:r w:rsidR="00E85588">
        <w:rPr>
          <w:sz w:val="24"/>
          <w:szCs w:val="24"/>
          <w:lang w:val="ru-RU"/>
        </w:rPr>
        <w:t xml:space="preserve"> основана </w:t>
      </w:r>
      <w:r w:rsidR="008D4EFC">
        <w:rPr>
          <w:sz w:val="24"/>
          <w:szCs w:val="24"/>
          <w:lang w:val="ru-RU"/>
        </w:rPr>
        <w:t>2011.</w:t>
      </w:r>
      <w:r w:rsidR="0042323F">
        <w:rPr>
          <w:sz w:val="24"/>
          <w:szCs w:val="24"/>
          <w:lang w:val="ru-RU"/>
        </w:rPr>
        <w:t xml:space="preserve"> годин</w:t>
      </w:r>
      <w:r w:rsidR="008D4EFC">
        <w:rPr>
          <w:sz w:val="24"/>
          <w:szCs w:val="24"/>
          <w:lang w:val="ru-RU"/>
        </w:rPr>
        <w:t>е</w:t>
      </w:r>
      <w:r w:rsidR="0076785C">
        <w:rPr>
          <w:sz w:val="24"/>
          <w:szCs w:val="24"/>
          <w:lang w:val="ru-RU"/>
        </w:rPr>
        <w:t xml:space="preserve">, јер се сматрало да је могуће постићи више, ако се организације из </w:t>
      </w:r>
      <w:r w:rsidR="007533D4">
        <w:rPr>
          <w:sz w:val="24"/>
          <w:szCs w:val="24"/>
          <w:lang w:val="ru-RU"/>
        </w:rPr>
        <w:t>н</w:t>
      </w:r>
      <w:r w:rsidR="0076785C">
        <w:rPr>
          <w:sz w:val="24"/>
          <w:szCs w:val="24"/>
          <w:lang w:val="ru-RU"/>
        </w:rPr>
        <w:t>е</w:t>
      </w:r>
      <w:r w:rsidR="007533D4">
        <w:rPr>
          <w:sz w:val="24"/>
          <w:szCs w:val="24"/>
          <w:lang w:val="ru-RU"/>
        </w:rPr>
        <w:t>колико</w:t>
      </w:r>
      <w:r w:rsidR="0076785C">
        <w:rPr>
          <w:sz w:val="24"/>
          <w:szCs w:val="24"/>
          <w:lang w:val="ru-RU"/>
        </w:rPr>
        <w:t xml:space="preserve"> земаља</w:t>
      </w:r>
      <w:r w:rsidR="00E85588">
        <w:rPr>
          <w:sz w:val="24"/>
          <w:szCs w:val="24"/>
          <w:lang w:val="ru-RU"/>
        </w:rPr>
        <w:t xml:space="preserve"> региона</w:t>
      </w:r>
      <w:r w:rsidR="0076785C" w:rsidRPr="0076785C">
        <w:rPr>
          <w:sz w:val="24"/>
          <w:szCs w:val="24"/>
          <w:lang w:val="ru-RU"/>
        </w:rPr>
        <w:t xml:space="preserve"> </w:t>
      </w:r>
      <w:r w:rsidR="0076785C">
        <w:rPr>
          <w:sz w:val="24"/>
          <w:szCs w:val="24"/>
          <w:lang w:val="ru-RU"/>
        </w:rPr>
        <w:t>удруже с истим циљем</w:t>
      </w:r>
      <w:r w:rsidR="0042323F">
        <w:rPr>
          <w:sz w:val="24"/>
          <w:szCs w:val="24"/>
          <w:lang w:val="ru-RU"/>
        </w:rPr>
        <w:t xml:space="preserve">. </w:t>
      </w:r>
      <w:r w:rsidR="004A2DF1">
        <w:rPr>
          <w:sz w:val="24"/>
          <w:szCs w:val="24"/>
          <w:lang w:val="ru-RU"/>
        </w:rPr>
        <w:t>Чланице ове мреже нису индивидуалне организације, већ националне коалиције организација, које чини око 600 организација.</w:t>
      </w:r>
      <w:r w:rsidR="00C77E8D">
        <w:rPr>
          <w:sz w:val="24"/>
          <w:szCs w:val="24"/>
          <w:lang w:val="ru-RU"/>
        </w:rPr>
        <w:t xml:space="preserve"> Оне у оквиру свог рада, врше мониторинг над владама својих земаља – да ли поштују и на који начин имплементирају </w:t>
      </w:r>
      <w:r w:rsidR="0041289C">
        <w:rPr>
          <w:sz w:val="24"/>
          <w:szCs w:val="24"/>
          <w:lang w:val="ru-RU"/>
        </w:rPr>
        <w:t>Конвенцију УН о правим</w:t>
      </w:r>
      <w:r w:rsidR="00C77E8D">
        <w:rPr>
          <w:sz w:val="24"/>
          <w:szCs w:val="24"/>
          <w:lang w:val="ru-RU"/>
        </w:rPr>
        <w:t>а</w:t>
      </w:r>
      <w:r w:rsidR="0041289C">
        <w:rPr>
          <w:sz w:val="24"/>
          <w:szCs w:val="24"/>
          <w:lang w:val="ru-RU"/>
        </w:rPr>
        <w:t xml:space="preserve"> </w:t>
      </w:r>
      <w:r w:rsidR="00C77E8D">
        <w:rPr>
          <w:sz w:val="24"/>
          <w:szCs w:val="24"/>
          <w:lang w:val="ru-RU"/>
        </w:rPr>
        <w:t xml:space="preserve">детета. </w:t>
      </w:r>
      <w:r w:rsidR="0041289C">
        <w:rPr>
          <w:sz w:val="24"/>
          <w:szCs w:val="24"/>
          <w:lang w:val="ru-RU"/>
        </w:rPr>
        <w:t>Ово је најшире ратификована</w:t>
      </w:r>
      <w:r w:rsidR="004A2DF1">
        <w:rPr>
          <w:sz w:val="24"/>
          <w:szCs w:val="24"/>
          <w:lang w:val="ru-RU"/>
        </w:rPr>
        <w:t xml:space="preserve"> </w:t>
      </w:r>
      <w:r w:rsidR="0041289C">
        <w:rPr>
          <w:sz w:val="24"/>
          <w:szCs w:val="24"/>
          <w:lang w:val="ru-RU"/>
        </w:rPr>
        <w:t xml:space="preserve">конвенција у свету (само је две земље нису ратификовале), али је истовремено и једна од најмање поштованих. </w:t>
      </w:r>
      <w:r w:rsidR="00D25615">
        <w:rPr>
          <w:sz w:val="24"/>
          <w:szCs w:val="24"/>
          <w:lang w:val="ru-RU"/>
        </w:rPr>
        <w:t>Због тога је креиран Индекс дечије заштите и тренутно је овај инструме</w:t>
      </w:r>
      <w:r w:rsidR="007456AD">
        <w:rPr>
          <w:sz w:val="24"/>
          <w:szCs w:val="24"/>
          <w:lang w:val="ru-RU"/>
        </w:rPr>
        <w:t>нт у пилот фази, у девет земаља, а</w:t>
      </w:r>
      <w:r w:rsidR="00CF02A3">
        <w:rPr>
          <w:sz w:val="24"/>
          <w:szCs w:val="24"/>
          <w:lang w:val="ru-RU"/>
        </w:rPr>
        <w:t xml:space="preserve"> има за циљ мерење нивоа развоја дечије заштите у свакој земљи. </w:t>
      </w:r>
      <w:r w:rsidR="007456AD">
        <w:rPr>
          <w:sz w:val="24"/>
          <w:szCs w:val="24"/>
          <w:lang w:val="ru-RU"/>
        </w:rPr>
        <w:t xml:space="preserve">На овај начин ће се доћи до регионалне перспективе и моћи ће да се пореди ситуација међу земљама. </w:t>
      </w:r>
    </w:p>
    <w:p w:rsidR="00E85588" w:rsidRDefault="00E85588" w:rsidP="00CC3E62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</w:p>
    <w:p w:rsidR="006A5428" w:rsidRPr="00550E5D" w:rsidRDefault="00E85588" w:rsidP="00CC3E62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Енди Г</w:t>
      </w:r>
      <w:r w:rsidR="008474EE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т, регионални експерт у области дечије заштите, рекао је да је Индекс креиран на основу </w:t>
      </w:r>
      <w:r>
        <w:rPr>
          <w:sz w:val="24"/>
          <w:szCs w:val="24"/>
          <w:lang w:val="ru-RU"/>
        </w:rPr>
        <w:t xml:space="preserve">Конвенције УН о правима детета, међутим, како је у питању обимна конвенција, </w:t>
      </w:r>
      <w:r w:rsidR="00550E5D">
        <w:rPr>
          <w:sz w:val="24"/>
          <w:szCs w:val="24"/>
          <w:lang w:val="ru-RU"/>
        </w:rPr>
        <w:t>као база за Индекс</w:t>
      </w:r>
      <w:r>
        <w:rPr>
          <w:sz w:val="24"/>
          <w:szCs w:val="24"/>
          <w:lang w:val="ru-RU"/>
        </w:rPr>
        <w:t xml:space="preserve"> </w:t>
      </w:r>
      <w:r w:rsidR="00550E5D">
        <w:rPr>
          <w:sz w:val="24"/>
          <w:szCs w:val="24"/>
          <w:lang w:val="ru-RU"/>
        </w:rPr>
        <w:t xml:space="preserve">су </w:t>
      </w:r>
      <w:r w:rsidR="00443129">
        <w:rPr>
          <w:sz w:val="24"/>
          <w:szCs w:val="24"/>
          <w:lang w:val="ru-RU"/>
        </w:rPr>
        <w:t>узети они чланови Конвен</w:t>
      </w:r>
      <w:r>
        <w:rPr>
          <w:sz w:val="24"/>
          <w:szCs w:val="24"/>
          <w:lang w:val="ru-RU"/>
        </w:rPr>
        <w:t>ц</w:t>
      </w:r>
      <w:r w:rsidR="00443129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је који се директно односе на дечију заштиту. </w:t>
      </w:r>
      <w:r w:rsidR="00F90F20">
        <w:rPr>
          <w:sz w:val="24"/>
          <w:szCs w:val="24"/>
          <w:lang w:val="ru-RU"/>
        </w:rPr>
        <w:t>У Упутству за имплементацију Индекса, постоје индикатори који се односе на сваки од пом</w:t>
      </w:r>
      <w:r w:rsidR="006C5030">
        <w:rPr>
          <w:sz w:val="24"/>
          <w:szCs w:val="24"/>
          <w:lang w:val="ru-RU"/>
        </w:rPr>
        <w:t>е</w:t>
      </w:r>
      <w:r w:rsidR="00F90F20">
        <w:rPr>
          <w:sz w:val="24"/>
          <w:szCs w:val="24"/>
          <w:lang w:val="ru-RU"/>
        </w:rPr>
        <w:t xml:space="preserve">нутих чланова Конвенције. </w:t>
      </w:r>
      <w:r w:rsidR="00DA35EE">
        <w:rPr>
          <w:sz w:val="24"/>
          <w:szCs w:val="24"/>
          <w:lang w:val="ru-RU"/>
        </w:rPr>
        <w:t>С</w:t>
      </w:r>
      <w:r w:rsidR="006C5030">
        <w:rPr>
          <w:sz w:val="24"/>
          <w:szCs w:val="24"/>
          <w:lang w:val="ru-RU"/>
        </w:rPr>
        <w:t xml:space="preserve">ви </w:t>
      </w:r>
      <w:r w:rsidR="00DA35EE">
        <w:rPr>
          <w:sz w:val="24"/>
          <w:szCs w:val="24"/>
          <w:lang w:val="ru-RU"/>
        </w:rPr>
        <w:t xml:space="preserve">ови </w:t>
      </w:r>
      <w:r w:rsidR="006C5030">
        <w:rPr>
          <w:sz w:val="24"/>
          <w:szCs w:val="24"/>
          <w:lang w:val="ru-RU"/>
        </w:rPr>
        <w:t>индикатори су квалитативни и на основу добијених информација се могу добити одговори – да, не или делимично.</w:t>
      </w:r>
      <w:r w:rsidR="00DA35EE">
        <w:rPr>
          <w:sz w:val="24"/>
          <w:szCs w:val="24"/>
          <w:lang w:val="ru-RU"/>
        </w:rPr>
        <w:t xml:space="preserve"> Међутим, квантитативни индикатори</w:t>
      </w:r>
      <w:r w:rsidR="00372A5F">
        <w:rPr>
          <w:sz w:val="24"/>
          <w:szCs w:val="24"/>
          <w:lang w:val="ru-RU"/>
        </w:rPr>
        <w:t xml:space="preserve"> су такође били потребни</w:t>
      </w:r>
      <w:r w:rsidR="00DA35EE">
        <w:rPr>
          <w:sz w:val="24"/>
          <w:szCs w:val="24"/>
          <w:lang w:val="ru-RU"/>
        </w:rPr>
        <w:t xml:space="preserve">, </w:t>
      </w:r>
      <w:r w:rsidR="00372A5F">
        <w:rPr>
          <w:sz w:val="24"/>
          <w:szCs w:val="24"/>
          <w:lang w:val="ru-RU"/>
        </w:rPr>
        <w:t>па је коришћена</w:t>
      </w:r>
      <w:r w:rsidR="00DA35EE">
        <w:rPr>
          <w:sz w:val="24"/>
          <w:szCs w:val="24"/>
          <w:lang w:val="ru-RU"/>
        </w:rPr>
        <w:t xml:space="preserve"> баз</w:t>
      </w:r>
      <w:r w:rsidR="00372A5F">
        <w:rPr>
          <w:sz w:val="24"/>
          <w:szCs w:val="24"/>
          <w:lang w:val="ru-RU"/>
        </w:rPr>
        <w:t>а</w:t>
      </w:r>
      <w:r w:rsidR="00DA35EE">
        <w:rPr>
          <w:sz w:val="24"/>
          <w:szCs w:val="24"/>
          <w:lang w:val="ru-RU"/>
        </w:rPr>
        <w:t xml:space="preserve"> података коју има УНИЦЕФ, али су укључени и други квантитативни индикатори који посматрају резултате које државе дају у склопу својих услуга у области дечије заштите. Компоненте које су најважније за функционални систем дечије заштите</w:t>
      </w:r>
      <w:r>
        <w:rPr>
          <w:sz w:val="24"/>
          <w:szCs w:val="24"/>
          <w:lang w:val="sr-Cyrl-CS"/>
        </w:rPr>
        <w:t xml:space="preserve"> </w:t>
      </w:r>
      <w:r w:rsidR="00DA35EE">
        <w:rPr>
          <w:sz w:val="24"/>
          <w:szCs w:val="24"/>
          <w:lang w:val="sr-Cyrl-CS"/>
        </w:rPr>
        <w:t>јесу</w:t>
      </w:r>
      <w:r w:rsidR="00931F81">
        <w:rPr>
          <w:sz w:val="24"/>
          <w:szCs w:val="24"/>
          <w:lang w:val="sr-Cyrl-CS"/>
        </w:rPr>
        <w:t>:</w:t>
      </w:r>
      <w:r w:rsidR="00DA35EE">
        <w:rPr>
          <w:sz w:val="24"/>
          <w:szCs w:val="24"/>
          <w:lang w:val="sr-Cyrl-CS"/>
        </w:rPr>
        <w:t xml:space="preserve"> </w:t>
      </w:r>
      <w:r w:rsidR="00550E5D">
        <w:rPr>
          <w:sz w:val="24"/>
          <w:szCs w:val="24"/>
          <w:lang w:val="sr-Cyrl-CS"/>
        </w:rPr>
        <w:t xml:space="preserve">закон и </w:t>
      </w:r>
      <w:r w:rsidR="00DA35EE">
        <w:rPr>
          <w:sz w:val="24"/>
          <w:szCs w:val="24"/>
          <w:lang w:val="sr-Cyrl-CS"/>
        </w:rPr>
        <w:t>политик</w:t>
      </w:r>
      <w:r w:rsidR="00550E5D">
        <w:rPr>
          <w:sz w:val="24"/>
          <w:szCs w:val="24"/>
          <w:lang w:val="sr-Cyrl-CS"/>
        </w:rPr>
        <w:t>е</w:t>
      </w:r>
      <w:r w:rsidR="00DA35EE">
        <w:rPr>
          <w:sz w:val="24"/>
          <w:szCs w:val="24"/>
          <w:lang w:val="sr-Cyrl-CS"/>
        </w:rPr>
        <w:t xml:space="preserve">, услуге, </w:t>
      </w:r>
      <w:r w:rsidR="00550E5D">
        <w:rPr>
          <w:sz w:val="24"/>
          <w:szCs w:val="24"/>
          <w:lang w:val="sr-Cyrl-CS"/>
        </w:rPr>
        <w:t>одговорност</w:t>
      </w:r>
      <w:r w:rsidR="00DA35EE">
        <w:rPr>
          <w:sz w:val="24"/>
          <w:szCs w:val="24"/>
          <w:lang w:val="sr-Cyrl-CS"/>
        </w:rPr>
        <w:t xml:space="preserve">, капацитет и координација. </w:t>
      </w:r>
      <w:r w:rsidR="00931F81">
        <w:rPr>
          <w:sz w:val="24"/>
          <w:szCs w:val="24"/>
          <w:lang w:val="sr-Cyrl-CS"/>
        </w:rPr>
        <w:t xml:space="preserve">Сваки индикатор је у оквиру компоненте дечије заштите </w:t>
      </w:r>
      <w:r w:rsidR="00D57A3F">
        <w:rPr>
          <w:sz w:val="24"/>
          <w:szCs w:val="24"/>
          <w:lang w:val="sr-Cyrl-CS"/>
        </w:rPr>
        <w:t xml:space="preserve">смештен </w:t>
      </w:r>
      <w:r w:rsidR="00931F81">
        <w:rPr>
          <w:sz w:val="24"/>
          <w:szCs w:val="24"/>
          <w:lang w:val="sr-Cyrl-CS"/>
        </w:rPr>
        <w:t xml:space="preserve">тако да доприноси </w:t>
      </w:r>
      <w:r w:rsidR="00047728">
        <w:rPr>
          <w:sz w:val="24"/>
          <w:szCs w:val="24"/>
          <w:lang w:val="sr-Cyrl-CS"/>
        </w:rPr>
        <w:t>мерењу у оквиру ње и т</w:t>
      </w:r>
      <w:r w:rsidR="000011B7">
        <w:rPr>
          <w:sz w:val="24"/>
          <w:szCs w:val="24"/>
          <w:lang w:val="sr-Cyrl-CS"/>
        </w:rPr>
        <w:t>а</w:t>
      </w:r>
      <w:r w:rsidR="00047728">
        <w:rPr>
          <w:sz w:val="24"/>
          <w:szCs w:val="24"/>
          <w:lang w:val="sr-Cyrl-CS"/>
        </w:rPr>
        <w:t>ко</w:t>
      </w:r>
      <w:r w:rsidR="000011B7">
        <w:rPr>
          <w:sz w:val="24"/>
          <w:szCs w:val="24"/>
          <w:lang w:val="sr-Cyrl-CS"/>
        </w:rPr>
        <w:t xml:space="preserve"> је развијено </w:t>
      </w:r>
      <w:r w:rsidR="008206B3">
        <w:rPr>
          <w:sz w:val="24"/>
          <w:szCs w:val="24"/>
          <w:lang w:val="sr-Cyrl-CS"/>
        </w:rPr>
        <w:t>626</w:t>
      </w:r>
      <w:r w:rsidR="000011B7">
        <w:rPr>
          <w:sz w:val="24"/>
          <w:szCs w:val="24"/>
          <w:lang w:val="sr-Cyrl-CS"/>
        </w:rPr>
        <w:t xml:space="preserve"> индикатора.</w:t>
      </w:r>
      <w:r w:rsidR="00D57A3F">
        <w:rPr>
          <w:sz w:val="24"/>
          <w:szCs w:val="24"/>
          <w:lang w:val="sr-Cyrl-CS"/>
        </w:rPr>
        <w:t xml:space="preserve"> </w:t>
      </w:r>
      <w:r w:rsidR="00047728">
        <w:rPr>
          <w:sz w:val="24"/>
          <w:szCs w:val="24"/>
          <w:lang w:val="sr-Cyrl-CS"/>
        </w:rPr>
        <w:t>На</w:t>
      </w:r>
      <w:r w:rsidR="00D25615">
        <w:rPr>
          <w:sz w:val="24"/>
          <w:szCs w:val="24"/>
          <w:lang w:val="ru-RU"/>
        </w:rPr>
        <w:t xml:space="preserve"> </w:t>
      </w:r>
      <w:r w:rsidR="00047728">
        <w:rPr>
          <w:sz w:val="24"/>
          <w:szCs w:val="24"/>
          <w:lang w:val="sr-Cyrl-CS"/>
        </w:rPr>
        <w:t>овај начин, Индекс посматра учинак сваке владе у погледу заштите деце, а употреба ист</w:t>
      </w:r>
      <w:r w:rsidR="00A5604D">
        <w:rPr>
          <w:sz w:val="24"/>
          <w:szCs w:val="24"/>
          <w:lang w:val="sr-Cyrl-CS"/>
        </w:rPr>
        <w:t>их</w:t>
      </w:r>
      <w:r w:rsidR="00047728">
        <w:rPr>
          <w:sz w:val="24"/>
          <w:szCs w:val="24"/>
          <w:lang w:val="sr-Cyrl-CS"/>
        </w:rPr>
        <w:t xml:space="preserve"> </w:t>
      </w:r>
      <w:r w:rsidR="00A5604D">
        <w:rPr>
          <w:sz w:val="24"/>
          <w:szCs w:val="24"/>
          <w:lang w:val="sr-Cyrl-CS"/>
        </w:rPr>
        <w:t>индикатора</w:t>
      </w:r>
      <w:r w:rsidR="00047728">
        <w:rPr>
          <w:sz w:val="24"/>
          <w:szCs w:val="24"/>
          <w:lang w:val="sr-Cyrl-CS"/>
        </w:rPr>
        <w:t xml:space="preserve"> и методологије у свакој од земаља, дозвољава поређење резултата Индекса</w:t>
      </w:r>
      <w:r w:rsidR="00A5604D">
        <w:rPr>
          <w:sz w:val="24"/>
          <w:szCs w:val="24"/>
          <w:lang w:val="sr-Cyrl-CS"/>
        </w:rPr>
        <w:t xml:space="preserve"> широм региона. </w:t>
      </w:r>
      <w:r w:rsidR="00550E5D" w:rsidRPr="00550E5D">
        <w:rPr>
          <w:sz w:val="24"/>
          <w:szCs w:val="24"/>
          <w:lang w:val="ru-RU"/>
        </w:rPr>
        <w:t xml:space="preserve"> </w:t>
      </w:r>
    </w:p>
    <w:p w:rsidR="00E1466D" w:rsidRDefault="00E1466D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Предвиђено је да пилот пројекат обухвати девет земаља, а до сад је покривено пет: Румунија, Бугарска, Молдавија, Србија и Грузија</w:t>
      </w:r>
      <w:r w:rsidR="00343340">
        <w:rPr>
          <w:sz w:val="24"/>
          <w:szCs w:val="24"/>
          <w:lang w:val="sr-Cyrl-CS"/>
        </w:rPr>
        <w:t xml:space="preserve">, </w:t>
      </w:r>
      <w:r w:rsidR="005C4982">
        <w:rPr>
          <w:sz w:val="24"/>
          <w:szCs w:val="24"/>
          <w:lang w:val="sr-Cyrl-CS"/>
        </w:rPr>
        <w:t>док су</w:t>
      </w:r>
      <w:r w:rsidR="00343340">
        <w:rPr>
          <w:sz w:val="24"/>
          <w:szCs w:val="24"/>
          <w:lang w:val="sr-Cyrl-CS"/>
        </w:rPr>
        <w:t xml:space="preserve"> четири земље </w:t>
      </w:r>
      <w:r w:rsidR="00966CB9">
        <w:rPr>
          <w:sz w:val="24"/>
          <w:szCs w:val="24"/>
          <w:lang w:val="sr-Cyrl-CS"/>
        </w:rPr>
        <w:t xml:space="preserve">тренутно </w:t>
      </w:r>
      <w:r w:rsidR="00343340">
        <w:rPr>
          <w:sz w:val="24"/>
          <w:szCs w:val="24"/>
          <w:lang w:val="sr-Cyrl-CS"/>
        </w:rPr>
        <w:t>у процесу</w:t>
      </w:r>
      <w:r w:rsidR="00831719">
        <w:rPr>
          <w:sz w:val="24"/>
          <w:szCs w:val="24"/>
          <w:lang w:val="sr-Cyrl-CS"/>
        </w:rPr>
        <w:t xml:space="preserve"> прикупљања података</w:t>
      </w:r>
      <w:r w:rsidR="00343340">
        <w:rPr>
          <w:sz w:val="24"/>
          <w:szCs w:val="24"/>
          <w:lang w:val="sr-Cyrl-CS"/>
        </w:rPr>
        <w:t>: Јерменија, БиХ, Албанија и Косово</w:t>
      </w:r>
      <w:r>
        <w:rPr>
          <w:sz w:val="24"/>
          <w:szCs w:val="24"/>
          <w:lang w:val="sr-Cyrl-CS"/>
        </w:rPr>
        <w:t xml:space="preserve">. </w:t>
      </w:r>
      <w:r w:rsidR="005C4982">
        <w:rPr>
          <w:sz w:val="24"/>
          <w:szCs w:val="24"/>
          <w:lang w:val="sr-Cyrl-CS"/>
        </w:rPr>
        <w:t xml:space="preserve">Кад су у питању добијени резултати, битно је истаћи да се иза сваке бројке крије мноштво информација. Већина земаља се суочава са потешкоћама у погледу људских капацитета и финансијских ресурса, инфраструктура је неадекватна итд. </w:t>
      </w:r>
      <w:r w:rsidR="001A775B">
        <w:rPr>
          <w:sz w:val="24"/>
          <w:szCs w:val="24"/>
          <w:lang w:val="sr-Cyrl-CS"/>
        </w:rPr>
        <w:t xml:space="preserve">Такође, проблеми су у већини земаља присутни кад су у питању транспарентност система жалби и прикупљање података на националном нивоу. </w:t>
      </w:r>
    </w:p>
    <w:p w:rsidR="007E79DC" w:rsidRDefault="0084221B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Говорећи о компаративној ситуацији на основу кванититативних података, истакао је да ни једна од пет земаља не </w:t>
      </w:r>
      <w:r w:rsidR="00F76000">
        <w:rPr>
          <w:sz w:val="24"/>
          <w:szCs w:val="24"/>
          <w:lang w:val="sr-Cyrl-CS"/>
        </w:rPr>
        <w:t>одговара захтевима</w:t>
      </w:r>
      <w:r w:rsidRPr="0084221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 потпуности</w:t>
      </w:r>
      <w:r w:rsidR="00F76000">
        <w:rPr>
          <w:sz w:val="24"/>
          <w:szCs w:val="24"/>
          <w:lang w:val="sr-Cyrl-CS"/>
        </w:rPr>
        <w:t xml:space="preserve"> и дуг је пут до њиховог испуњења</w:t>
      </w:r>
      <w:r>
        <w:rPr>
          <w:sz w:val="24"/>
          <w:szCs w:val="24"/>
          <w:lang w:val="sr-Cyrl-CS"/>
        </w:rPr>
        <w:t xml:space="preserve">. </w:t>
      </w:r>
      <w:r w:rsidR="00370D37">
        <w:rPr>
          <w:sz w:val="24"/>
          <w:szCs w:val="24"/>
          <w:lang w:val="sr-Cyrl-CS"/>
        </w:rPr>
        <w:t>Кад је у питању оквир који чин</w:t>
      </w:r>
      <w:r w:rsidR="00372A5F">
        <w:rPr>
          <w:sz w:val="24"/>
          <w:szCs w:val="24"/>
          <w:lang w:val="sr-Cyrl-CS"/>
        </w:rPr>
        <w:t>и</w:t>
      </w:r>
      <w:r w:rsidR="00370D37">
        <w:rPr>
          <w:sz w:val="24"/>
          <w:szCs w:val="24"/>
          <w:lang w:val="sr-Cyrl-CS"/>
        </w:rPr>
        <w:t xml:space="preserve"> поменутих пет компоненти (политика, услуге, </w:t>
      </w:r>
      <w:r w:rsidR="00457720">
        <w:rPr>
          <w:sz w:val="24"/>
          <w:szCs w:val="24"/>
          <w:lang w:val="sr-Cyrl-CS"/>
        </w:rPr>
        <w:t>транспарентност</w:t>
      </w:r>
      <w:r w:rsidR="00370D37">
        <w:rPr>
          <w:sz w:val="24"/>
          <w:szCs w:val="24"/>
          <w:lang w:val="sr-Cyrl-CS"/>
        </w:rPr>
        <w:t xml:space="preserve">, капацитет и координација), Србија је на трећем месту, што је и разумљиво, с обзиром на то да су Румунија и Бугарска у овом погледу учиниле велике напоре у поступку приступања ЕУ. </w:t>
      </w:r>
      <w:r w:rsidR="00457720">
        <w:rPr>
          <w:sz w:val="24"/>
          <w:szCs w:val="24"/>
          <w:lang w:val="sr-Cyrl-CS"/>
        </w:rPr>
        <w:t>Јаз у свим земљама постоји између законодавног оквира и његове имплементације</w:t>
      </w:r>
      <w:r w:rsidR="001B6827">
        <w:rPr>
          <w:sz w:val="24"/>
          <w:szCs w:val="24"/>
          <w:lang w:val="sr-Cyrl-CS"/>
        </w:rPr>
        <w:t>, а</w:t>
      </w:r>
      <w:r w:rsidR="00457720">
        <w:rPr>
          <w:sz w:val="24"/>
          <w:szCs w:val="24"/>
          <w:lang w:val="sr-Cyrl-CS"/>
        </w:rPr>
        <w:t xml:space="preserve"> у Србији </w:t>
      </w:r>
      <w:r w:rsidR="001B6827">
        <w:rPr>
          <w:sz w:val="24"/>
          <w:szCs w:val="24"/>
          <w:lang w:val="sr-Cyrl-CS"/>
        </w:rPr>
        <w:t xml:space="preserve">је </w:t>
      </w:r>
      <w:r w:rsidR="00457720">
        <w:rPr>
          <w:sz w:val="24"/>
          <w:szCs w:val="24"/>
          <w:lang w:val="sr-Cyrl-CS"/>
        </w:rPr>
        <w:t xml:space="preserve">он </w:t>
      </w:r>
      <w:r w:rsidR="001B6827">
        <w:rPr>
          <w:sz w:val="24"/>
          <w:szCs w:val="24"/>
          <w:lang w:val="sr-Cyrl-CS"/>
        </w:rPr>
        <w:t xml:space="preserve">доста </w:t>
      </w:r>
      <w:r w:rsidR="00457720">
        <w:rPr>
          <w:sz w:val="24"/>
          <w:szCs w:val="24"/>
          <w:lang w:val="sr-Cyrl-CS"/>
        </w:rPr>
        <w:t>ве</w:t>
      </w:r>
      <w:r w:rsidR="001B6827">
        <w:rPr>
          <w:sz w:val="24"/>
          <w:szCs w:val="24"/>
          <w:lang w:val="sr-Cyrl-CS"/>
        </w:rPr>
        <w:t>л</w:t>
      </w:r>
      <w:r w:rsidR="00457720">
        <w:rPr>
          <w:sz w:val="24"/>
          <w:szCs w:val="24"/>
          <w:lang w:val="sr-Cyrl-CS"/>
        </w:rPr>
        <w:t>и</w:t>
      </w:r>
      <w:r w:rsidR="001B6827">
        <w:rPr>
          <w:sz w:val="24"/>
          <w:szCs w:val="24"/>
          <w:lang w:val="sr-Cyrl-CS"/>
        </w:rPr>
        <w:t>к</w:t>
      </w:r>
      <w:r w:rsidR="00457720">
        <w:rPr>
          <w:sz w:val="24"/>
          <w:szCs w:val="24"/>
          <w:lang w:val="sr-Cyrl-CS"/>
        </w:rPr>
        <w:t xml:space="preserve">. </w:t>
      </w:r>
      <w:r w:rsidR="00053627">
        <w:rPr>
          <w:sz w:val="24"/>
          <w:szCs w:val="24"/>
          <w:lang w:val="sr-Cyrl-CS"/>
        </w:rPr>
        <w:t>Кад је генерални резултат у питању, Србија заузима треће место, а утисак је да ће остати на том месту и након добијања резултата у земљама у којима се још уве</w:t>
      </w:r>
      <w:r w:rsidR="009574D6">
        <w:rPr>
          <w:sz w:val="24"/>
          <w:szCs w:val="24"/>
          <w:lang w:val="sr-Cyrl-CS"/>
        </w:rPr>
        <w:t>к</w:t>
      </w:r>
      <w:r w:rsidR="00053627">
        <w:rPr>
          <w:sz w:val="24"/>
          <w:szCs w:val="24"/>
          <w:lang w:val="sr-Cyrl-CS"/>
        </w:rPr>
        <w:t xml:space="preserve"> прикупљају</w:t>
      </w:r>
      <w:r w:rsidR="009574D6">
        <w:rPr>
          <w:sz w:val="24"/>
          <w:szCs w:val="24"/>
          <w:lang w:val="sr-Cyrl-CS"/>
        </w:rPr>
        <w:t xml:space="preserve"> подаци</w:t>
      </w:r>
      <w:r w:rsidR="00053627">
        <w:rPr>
          <w:sz w:val="24"/>
          <w:szCs w:val="24"/>
          <w:lang w:val="sr-Cyrl-CS"/>
        </w:rPr>
        <w:t xml:space="preserve">. </w:t>
      </w:r>
    </w:p>
    <w:p w:rsidR="007E79DC" w:rsidRDefault="007E79DC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F20B1" w:rsidRDefault="007E79DC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Тамара Лукшић Орландић, координаторка Тима за имплементацију Индекса дечије заштите у Србији, </w:t>
      </w:r>
      <w:r w:rsidR="004903A2">
        <w:rPr>
          <w:sz w:val="24"/>
          <w:szCs w:val="24"/>
          <w:lang w:val="sr-Cyrl-CS"/>
        </w:rPr>
        <w:t>рекла је да је њеном излагању претходио општи увид у пилот пројек</w:t>
      </w:r>
      <w:r w:rsidR="00494B76">
        <w:rPr>
          <w:sz w:val="24"/>
          <w:szCs w:val="24"/>
          <w:lang w:val="sr-Cyrl-CS"/>
        </w:rPr>
        <w:t>а</w:t>
      </w:r>
      <w:r w:rsidR="004903A2">
        <w:rPr>
          <w:sz w:val="24"/>
          <w:szCs w:val="24"/>
          <w:lang w:val="sr-Cyrl-CS"/>
        </w:rPr>
        <w:t>т, а следе резултати који се односе</w:t>
      </w:r>
      <w:r w:rsidR="00053627">
        <w:rPr>
          <w:sz w:val="24"/>
          <w:szCs w:val="24"/>
          <w:lang w:val="sr-Cyrl-CS"/>
        </w:rPr>
        <w:t xml:space="preserve"> </w:t>
      </w:r>
      <w:r w:rsidR="004903A2">
        <w:rPr>
          <w:sz w:val="24"/>
          <w:szCs w:val="24"/>
          <w:lang w:val="sr-Cyrl-CS"/>
        </w:rPr>
        <w:t xml:space="preserve">на Србију. </w:t>
      </w:r>
      <w:r w:rsidR="008F3581">
        <w:rPr>
          <w:sz w:val="24"/>
          <w:szCs w:val="24"/>
          <w:lang w:val="sr-Cyrl-CS"/>
        </w:rPr>
        <w:t xml:space="preserve">Тим који је радио у Србији, састојао се од осам експерата, од чега шест из области социјалне заштите и два правника. </w:t>
      </w:r>
      <w:r w:rsidR="00B15FF6">
        <w:rPr>
          <w:sz w:val="24"/>
          <w:szCs w:val="24"/>
          <w:lang w:val="sr-Cyrl-CS"/>
        </w:rPr>
        <w:t xml:space="preserve">Радило се поступно, а обрађено је 11 чланова Конвенције, као и Општи принципи. </w:t>
      </w:r>
      <w:r w:rsidR="008336C3">
        <w:rPr>
          <w:sz w:val="24"/>
          <w:szCs w:val="24"/>
          <w:lang w:val="sr-Cyrl-CS"/>
        </w:rPr>
        <w:t>Квантитативни подаци који дају оквир за слику стања, показују да је Србија најбоље рангирана</w:t>
      </w:r>
      <w:r w:rsidR="00B15FF6">
        <w:rPr>
          <w:sz w:val="24"/>
          <w:szCs w:val="24"/>
          <w:lang w:val="sr-Cyrl-CS"/>
        </w:rPr>
        <w:t xml:space="preserve"> </w:t>
      </w:r>
      <w:r w:rsidR="008336C3">
        <w:rPr>
          <w:sz w:val="24"/>
          <w:szCs w:val="24"/>
          <w:lang w:val="sr-Cyrl-CS"/>
        </w:rPr>
        <w:t>(а овде</w:t>
      </w:r>
      <w:r w:rsidR="00DD375A">
        <w:rPr>
          <w:sz w:val="24"/>
          <w:szCs w:val="24"/>
          <w:lang w:val="sr-Cyrl-CS"/>
        </w:rPr>
        <w:t>,</w:t>
      </w:r>
      <w:r w:rsidR="008336C3">
        <w:rPr>
          <w:sz w:val="24"/>
          <w:szCs w:val="24"/>
          <w:lang w:val="sr-Cyrl-CS"/>
        </w:rPr>
        <w:t xml:space="preserve"> између осталог</w:t>
      </w:r>
      <w:r w:rsidR="00DD375A">
        <w:rPr>
          <w:sz w:val="24"/>
          <w:szCs w:val="24"/>
          <w:lang w:val="sr-Cyrl-CS"/>
        </w:rPr>
        <w:t>,</w:t>
      </w:r>
      <w:r w:rsidR="008336C3">
        <w:rPr>
          <w:sz w:val="24"/>
          <w:szCs w:val="24"/>
          <w:lang w:val="sr-Cyrl-CS"/>
        </w:rPr>
        <w:t xml:space="preserve"> спадају подаци који се односе на број специјализованих судија </w:t>
      </w:r>
      <w:r w:rsidR="00DD375A">
        <w:rPr>
          <w:sz w:val="24"/>
          <w:szCs w:val="24"/>
          <w:lang w:val="sr-Cyrl-CS"/>
        </w:rPr>
        <w:t>на 100 хиљада становника,</w:t>
      </w:r>
      <w:r w:rsidR="008336C3">
        <w:rPr>
          <w:sz w:val="24"/>
          <w:szCs w:val="24"/>
          <w:lang w:val="sr-Cyrl-CS"/>
        </w:rPr>
        <w:t xml:space="preserve"> укупна издвајања за социјалну заштиту у односу на БДП</w:t>
      </w:r>
      <w:r w:rsidR="00DD375A">
        <w:rPr>
          <w:sz w:val="24"/>
          <w:szCs w:val="24"/>
          <w:lang w:val="sr-Cyrl-CS"/>
        </w:rPr>
        <w:t xml:space="preserve"> и укупни трошкови за дечију заштиту</w:t>
      </w:r>
      <w:r w:rsidR="008336C3">
        <w:rPr>
          <w:sz w:val="24"/>
          <w:szCs w:val="24"/>
          <w:lang w:val="sr-Cyrl-CS"/>
        </w:rPr>
        <w:t xml:space="preserve">). </w:t>
      </w:r>
      <w:r w:rsidR="00DD375A">
        <w:rPr>
          <w:sz w:val="24"/>
          <w:szCs w:val="24"/>
          <w:lang w:val="sr-Cyrl-CS"/>
        </w:rPr>
        <w:t xml:space="preserve">Србија је најлошије рангирана кад су у питању три индикатора: укупан број деце са сметњама у развоју и инвалидитетом на смештају, укупан број усвојене деце на 100 хиљада деце и број усвојене деце са сметњама у развоју – укупно 13 и то </w:t>
      </w:r>
      <w:r w:rsidR="00CF20B1">
        <w:rPr>
          <w:sz w:val="24"/>
          <w:szCs w:val="24"/>
          <w:lang w:val="sr-Cyrl-CS"/>
        </w:rPr>
        <w:t>је међународно ус</w:t>
      </w:r>
      <w:r w:rsidR="00DD375A">
        <w:rPr>
          <w:sz w:val="24"/>
          <w:szCs w:val="24"/>
          <w:lang w:val="sr-Cyrl-CS"/>
        </w:rPr>
        <w:t>војење, док на наци</w:t>
      </w:r>
      <w:r w:rsidR="008206B3">
        <w:rPr>
          <w:sz w:val="24"/>
          <w:szCs w:val="24"/>
          <w:lang w:val="sr-Cyrl-CS"/>
        </w:rPr>
        <w:t>о</w:t>
      </w:r>
      <w:r w:rsidR="00DD375A">
        <w:rPr>
          <w:sz w:val="24"/>
          <w:szCs w:val="24"/>
          <w:lang w:val="sr-Cyrl-CS"/>
        </w:rPr>
        <w:t>налном нивоу није било ни једног оваквог усвојења.</w:t>
      </w:r>
    </w:p>
    <w:p w:rsidR="00AB2FA2" w:rsidRDefault="00CF20B1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Објаснила је да је у прикупљању података коришћена расположива литература, поуздан извор информација је био</w:t>
      </w:r>
      <w:r w:rsidR="008206B3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Републички завод за социјалну заштиту, док Министарство за рад није имало довољно неопходних информација на свом сајту, а коришћени су и извештаји невладиних организација и истраживања (анализе стручњака). Дошло се до сазнања да је ситуација у области заштите деце далеко од идеалне, да су правни оквир и мере политике на доста високом нивоу, али да финансијски стандарди не постоје код већине услуга (чак и код оних који добро функционишу, као што је нпр. систем усвојења) итд. Уочен је и недостатак поузданих података (нпр. о деци улице, трговини децом, деци жртвама насиља, злоупотреби дроге)</w:t>
      </w:r>
      <w:r w:rsidR="00DF2E54">
        <w:rPr>
          <w:sz w:val="24"/>
          <w:szCs w:val="24"/>
          <w:lang w:val="sr-Cyrl-CS"/>
        </w:rPr>
        <w:t xml:space="preserve">, као и недостатак одређених институција у систему социјалне заштите (нпр. за рехабилитацију жртава различитог порекла). Такође, ни једна невладина организација до краја 2013. године није добила лиценцу за рад, а недостаје и координација актера, чак и кад постоје протоколи. </w:t>
      </w:r>
    </w:p>
    <w:p w:rsidR="006A1859" w:rsidRDefault="00AB2FA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Кад су у питању правни оквир и управљање, рекла је да је велики посао пред нама. Наиме, свеобухватни преглед законодавства, у смислу компатибилности са Конвенцијом, није урађен од стране Ваде, већ је то урадила невладина организација, уз подршку УНИЦЕФ. </w:t>
      </w:r>
      <w:r w:rsidR="00283561">
        <w:rPr>
          <w:sz w:val="24"/>
          <w:szCs w:val="24"/>
          <w:lang w:val="sr-Cyrl-CS"/>
        </w:rPr>
        <w:t xml:space="preserve">Затим, није донет свеобухватни закон о деци, нема сталног механизма за координацију политика између централног и локалног нивоа, не постоји јасна процедура за утврђивање дела буџета намењеног деци, а издвајања за најугроженију децу су потпуна непознаница. </w:t>
      </w:r>
      <w:r w:rsidR="00D23FF3">
        <w:rPr>
          <w:sz w:val="24"/>
          <w:szCs w:val="24"/>
          <w:lang w:val="sr-Cyrl-CS"/>
        </w:rPr>
        <w:t xml:space="preserve">Осим тога, не постоји ни механизам за укључивање </w:t>
      </w:r>
      <w:r w:rsidR="00757FDF">
        <w:rPr>
          <w:sz w:val="24"/>
          <w:szCs w:val="24"/>
          <w:lang w:val="sr-Cyrl-CS"/>
        </w:rPr>
        <w:t>и консултовање</w:t>
      </w:r>
      <w:r w:rsidR="00D23FF3">
        <w:rPr>
          <w:sz w:val="24"/>
          <w:szCs w:val="24"/>
          <w:lang w:val="sr-Cyrl-CS"/>
        </w:rPr>
        <w:t xml:space="preserve"> </w:t>
      </w:r>
      <w:r w:rsidR="00757FDF">
        <w:rPr>
          <w:sz w:val="24"/>
          <w:szCs w:val="24"/>
          <w:lang w:val="sr-Cyrl-CS"/>
        </w:rPr>
        <w:t xml:space="preserve">деце </w:t>
      </w:r>
      <w:r w:rsidR="00D23FF3">
        <w:rPr>
          <w:sz w:val="24"/>
          <w:szCs w:val="24"/>
          <w:lang w:val="sr-Cyrl-CS"/>
        </w:rPr>
        <w:t xml:space="preserve">о питањима која их се тичу. </w:t>
      </w:r>
    </w:p>
    <w:p w:rsidR="004903A2" w:rsidRDefault="006A1859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Кад је реч о политикама</w:t>
      </w:r>
      <w:r w:rsidR="004D1EEB">
        <w:rPr>
          <w:sz w:val="24"/>
          <w:szCs w:val="24"/>
          <w:lang w:val="sr-Cyrl-CS"/>
        </w:rPr>
        <w:t xml:space="preserve"> у овој области</w:t>
      </w:r>
      <w:r>
        <w:rPr>
          <w:sz w:val="24"/>
          <w:szCs w:val="24"/>
          <w:lang w:val="sr-Cyrl-CS"/>
        </w:rPr>
        <w:t>, Србија је на трећем месту, а констатовано је одсуство финансијских стандарда (за услуге подршке), стандарда квалитета за поједине услуге (усвојење, саветодавна помоћ и подршка, третман и рехабилитација зависника од дроге)</w:t>
      </w:r>
      <w:r w:rsidR="00AB2FA2">
        <w:rPr>
          <w:sz w:val="24"/>
          <w:szCs w:val="24"/>
          <w:lang w:val="sr-Cyrl-CS"/>
        </w:rPr>
        <w:t xml:space="preserve"> </w:t>
      </w:r>
      <w:r w:rsidR="004D1EEB">
        <w:rPr>
          <w:sz w:val="24"/>
          <w:szCs w:val="24"/>
          <w:lang w:val="sr-Cyrl-CS"/>
        </w:rPr>
        <w:t>и не постоји стратегија кој</w:t>
      </w:r>
      <w:r>
        <w:rPr>
          <w:sz w:val="24"/>
          <w:szCs w:val="24"/>
          <w:lang w:val="sr-Cyrl-CS"/>
        </w:rPr>
        <w:t>а</w:t>
      </w:r>
      <w:r w:rsidR="004D1EEB">
        <w:rPr>
          <w:sz w:val="24"/>
          <w:szCs w:val="24"/>
          <w:lang w:val="sr-Cyrl-CS"/>
        </w:rPr>
        <w:t xml:space="preserve"> би се односила на</w:t>
      </w:r>
      <w:r>
        <w:rPr>
          <w:sz w:val="24"/>
          <w:szCs w:val="24"/>
          <w:lang w:val="sr-Cyrl-CS"/>
        </w:rPr>
        <w:t xml:space="preserve"> децу бескућнике и децу улице. </w:t>
      </w:r>
      <w:r w:rsidR="00DF2E54">
        <w:rPr>
          <w:sz w:val="24"/>
          <w:szCs w:val="24"/>
          <w:lang w:val="sr-Cyrl-CS"/>
        </w:rPr>
        <w:t xml:space="preserve"> </w:t>
      </w:r>
    </w:p>
    <w:p w:rsidR="002B4032" w:rsidRDefault="004D1EEB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Кад су у питању услуге социјалне заштите, Србија је на другом месту. Недовољно су развијене услуге за децу: са сметњама у развоју и инвалидитетом и њихове породице, децу улице, </w:t>
      </w:r>
      <w:r w:rsidR="008206B3">
        <w:rPr>
          <w:sz w:val="24"/>
          <w:szCs w:val="24"/>
          <w:lang w:val="sr-Cyrl-CS"/>
        </w:rPr>
        <w:t xml:space="preserve">децу </w:t>
      </w:r>
      <w:r>
        <w:rPr>
          <w:sz w:val="24"/>
          <w:szCs w:val="24"/>
          <w:lang w:val="sr-Cyrl-CS"/>
        </w:rPr>
        <w:t xml:space="preserve">бескућнике, </w:t>
      </w:r>
      <w:r w:rsidR="008206B3">
        <w:rPr>
          <w:sz w:val="24"/>
          <w:szCs w:val="24"/>
          <w:lang w:val="sr-Cyrl-CS"/>
        </w:rPr>
        <w:t xml:space="preserve">децу </w:t>
      </w:r>
      <w:r>
        <w:rPr>
          <w:sz w:val="24"/>
          <w:szCs w:val="24"/>
          <w:lang w:val="sr-Cyrl-CS"/>
        </w:rPr>
        <w:t xml:space="preserve">жртве насиља и сексуалне експлоатације. </w:t>
      </w:r>
    </w:p>
    <w:p w:rsidR="002B4032" w:rsidRDefault="002B403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Најслабију карику представљају капацитети</w:t>
      </w:r>
      <w:r w:rsidR="00372A5F">
        <w:rPr>
          <w:sz w:val="24"/>
          <w:szCs w:val="24"/>
          <w:lang w:val="sr-Cyrl-CS"/>
        </w:rPr>
        <w:t>, и то</w:t>
      </w:r>
      <w:r>
        <w:rPr>
          <w:sz w:val="24"/>
          <w:szCs w:val="24"/>
          <w:lang w:val="sr-Cyrl-CS"/>
        </w:rPr>
        <w:t xml:space="preserve"> у свим аспектима: кадровски потенцијали, финансијска средства, инфраструктура и опрема. </w:t>
      </w:r>
    </w:p>
    <w:p w:rsidR="00F57AB9" w:rsidRDefault="002B403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57AB9">
        <w:rPr>
          <w:sz w:val="24"/>
          <w:szCs w:val="24"/>
          <w:lang w:val="sr-Cyrl-CS"/>
        </w:rPr>
        <w:t xml:space="preserve">У погледу одговорности резултат такође није за похвалу – не постоје посебни судови за децу, механизми за утврђивање одговорности нису </w:t>
      </w:r>
      <w:r w:rsidR="00F57AB9">
        <w:rPr>
          <w:sz w:val="24"/>
          <w:szCs w:val="24"/>
          <w:lang w:val="sr-Cyrl-CS"/>
        </w:rPr>
        <w:lastRenderedPageBreak/>
        <w:t>независни (већ су у оквиру Министарства), жалбени механизми за јавне пружаоце услуга нису прилагођени деци</w:t>
      </w:r>
      <w:r>
        <w:rPr>
          <w:sz w:val="24"/>
          <w:szCs w:val="24"/>
          <w:lang w:val="sr-Cyrl-CS"/>
        </w:rPr>
        <w:t xml:space="preserve"> </w:t>
      </w:r>
      <w:r w:rsidR="00F57AB9">
        <w:rPr>
          <w:sz w:val="24"/>
          <w:szCs w:val="24"/>
          <w:lang w:val="sr-Cyrl-CS"/>
        </w:rPr>
        <w:t>итд.</w:t>
      </w:r>
    </w:p>
    <w:p w:rsidR="00F57AB9" w:rsidRDefault="00F57AB9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Кад је координација у питању, упркос томе што постоје протоколи, утврђене су одређене мањкавости.</w:t>
      </w:r>
      <w:r w:rsidR="008E13EA">
        <w:rPr>
          <w:sz w:val="24"/>
          <w:szCs w:val="24"/>
          <w:lang w:val="sr-Cyrl-CS"/>
        </w:rPr>
        <w:t xml:space="preserve"> Наиме, нису прецизно препознате улоге и одговорности</w:t>
      </w:r>
      <w:r>
        <w:rPr>
          <w:sz w:val="24"/>
          <w:szCs w:val="24"/>
          <w:lang w:val="sr-Cyrl-CS"/>
        </w:rPr>
        <w:t xml:space="preserve"> </w:t>
      </w:r>
      <w:r w:rsidR="008E13EA">
        <w:rPr>
          <w:sz w:val="24"/>
          <w:szCs w:val="24"/>
          <w:lang w:val="sr-Cyrl-CS"/>
        </w:rPr>
        <w:t>свих носилаца и недостају јасне смернице за њихово поступање, а посебно је слаба координација између надлежних служби.</w:t>
      </w:r>
    </w:p>
    <w:p w:rsidR="008E13EA" w:rsidRDefault="008E13EA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Област социјалног рада је регулисана законом, постоји функционално, професионално тело у виду Коморе и спроводи се континуирано и обавезно образовање социјалних радника.</w:t>
      </w:r>
    </w:p>
    <w:p w:rsidR="007545F9" w:rsidRDefault="008E13EA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свега наведеног, држава би између осталог требало да: убрза процес лиценцирања, ојача инспекцијски рад у социјалној заштити, жалбене механизме прилагоди деци и утврди листу информација које је потребно прикупљати током године,</w:t>
      </w:r>
      <w:r w:rsidR="00372A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користећи Индекс дечије заштите. Такође, невл</w:t>
      </w:r>
      <w:r w:rsidR="00372A5F">
        <w:rPr>
          <w:sz w:val="24"/>
          <w:szCs w:val="24"/>
          <w:lang w:val="sr-Cyrl-CS"/>
        </w:rPr>
        <w:t>адине организације би требало</w:t>
      </w:r>
      <w:r>
        <w:rPr>
          <w:sz w:val="24"/>
          <w:szCs w:val="24"/>
          <w:lang w:val="sr-Cyrl-CS"/>
        </w:rPr>
        <w:t xml:space="preserve">: </w:t>
      </w:r>
      <w:r w:rsidR="00372A5F">
        <w:rPr>
          <w:sz w:val="24"/>
          <w:szCs w:val="24"/>
          <w:lang w:val="sr-Cyrl-CS"/>
        </w:rPr>
        <w:t xml:space="preserve">да </w:t>
      </w:r>
      <w:r>
        <w:rPr>
          <w:sz w:val="24"/>
          <w:szCs w:val="24"/>
          <w:lang w:val="sr-Cyrl-CS"/>
        </w:rPr>
        <w:t xml:space="preserve">у оквиру својих програмских циљева лобирају за унапређење стања у овој области, </w:t>
      </w:r>
      <w:r w:rsidR="00372A5F">
        <w:rPr>
          <w:sz w:val="24"/>
          <w:szCs w:val="24"/>
          <w:lang w:val="sr-Cyrl-CS"/>
        </w:rPr>
        <w:t xml:space="preserve">да се </w:t>
      </w:r>
      <w:r>
        <w:rPr>
          <w:sz w:val="24"/>
          <w:szCs w:val="24"/>
          <w:lang w:val="sr-Cyrl-CS"/>
        </w:rPr>
        <w:t xml:space="preserve">боре за измену строгих услова за добијање лиценци, </w:t>
      </w:r>
      <w:r w:rsidR="00372A5F">
        <w:rPr>
          <w:sz w:val="24"/>
          <w:szCs w:val="24"/>
          <w:lang w:val="sr-Cyrl-CS"/>
        </w:rPr>
        <w:t xml:space="preserve">да се </w:t>
      </w:r>
      <w:r>
        <w:rPr>
          <w:sz w:val="24"/>
          <w:szCs w:val="24"/>
          <w:lang w:val="sr-Cyrl-CS"/>
        </w:rPr>
        <w:t xml:space="preserve">умрежавају на националном и међународном нивоу и буду промотери напретка. </w:t>
      </w:r>
    </w:p>
    <w:p w:rsidR="008474EE" w:rsidRDefault="007545F9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Истакла је да ситуација у области заштите деце никад није довољно добра,</w:t>
      </w:r>
      <w:r w:rsidR="009E0756">
        <w:rPr>
          <w:sz w:val="24"/>
          <w:szCs w:val="24"/>
          <w:lang w:val="sr-Cyrl-CS"/>
        </w:rPr>
        <w:t xml:space="preserve"> тј. да увек може боље,</w:t>
      </w:r>
      <w:r>
        <w:rPr>
          <w:sz w:val="24"/>
          <w:szCs w:val="24"/>
          <w:lang w:val="sr-Cyrl-CS"/>
        </w:rPr>
        <w:t xml:space="preserve"> а Индекс дечије заштите представља адекватан одговор на тај захтев</w:t>
      </w:r>
      <w:r w:rsidR="001F1525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уколико се буде </w:t>
      </w:r>
      <w:r w:rsidR="001F1525">
        <w:rPr>
          <w:sz w:val="24"/>
          <w:szCs w:val="24"/>
          <w:lang w:val="sr-Cyrl-CS"/>
        </w:rPr>
        <w:t>понављао у регуларним размацима</w:t>
      </w:r>
      <w:r>
        <w:rPr>
          <w:sz w:val="24"/>
          <w:szCs w:val="24"/>
          <w:lang w:val="sr-Cyrl-CS"/>
        </w:rPr>
        <w:t xml:space="preserve"> </w:t>
      </w:r>
      <w:r w:rsidR="001F1525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сваке друге године</w:t>
      </w:r>
      <w:r w:rsidR="001F1525">
        <w:rPr>
          <w:sz w:val="24"/>
          <w:szCs w:val="24"/>
          <w:lang w:val="sr-Cyrl-CS"/>
        </w:rPr>
        <w:t>) може да постане утицајан механизам за унапређење права деце у нашој земљи</w:t>
      </w:r>
      <w:r>
        <w:rPr>
          <w:sz w:val="24"/>
          <w:szCs w:val="24"/>
          <w:lang w:val="sr-Cyrl-CS"/>
        </w:rPr>
        <w:t xml:space="preserve">. </w:t>
      </w:r>
    </w:p>
    <w:p w:rsidR="008474EE" w:rsidRDefault="008474EE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563C22" w:rsidRDefault="008474EE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Драгана Соћанин, председница Удружења грађана </w:t>
      </w:r>
      <w:r w:rsidR="00BD7BF0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Родитељ</w:t>
      </w:r>
      <w:r w:rsidR="00BD7BF0">
        <w:rPr>
          <w:sz w:val="24"/>
          <w:szCs w:val="24"/>
          <w:lang w:val="sr-Cyrl-CS"/>
        </w:rPr>
        <w:t>“</w:t>
      </w:r>
      <w:r>
        <w:rPr>
          <w:sz w:val="24"/>
          <w:szCs w:val="24"/>
          <w:lang w:val="sr-Cyrl-CS"/>
        </w:rPr>
        <w:t xml:space="preserve">, </w:t>
      </w:r>
      <w:r w:rsidR="006461FE">
        <w:rPr>
          <w:sz w:val="24"/>
          <w:szCs w:val="24"/>
          <w:lang w:val="sr-Cyrl-CS"/>
        </w:rPr>
        <w:t xml:space="preserve">представила је препоруке које су настале на основу резултата Индекса. </w:t>
      </w:r>
      <w:r w:rsidR="00BD7BF0">
        <w:rPr>
          <w:sz w:val="24"/>
          <w:szCs w:val="24"/>
          <w:lang w:val="sr-Cyrl-CS"/>
        </w:rPr>
        <w:t xml:space="preserve">Препоруке су за сад прелиминарне, </w:t>
      </w:r>
      <w:r w:rsidR="00B13473">
        <w:rPr>
          <w:sz w:val="24"/>
          <w:szCs w:val="24"/>
          <w:lang w:val="sr-Cyrl-CS"/>
        </w:rPr>
        <w:t>а</w:t>
      </w:r>
      <w:r w:rsidR="00BD7BF0">
        <w:rPr>
          <w:sz w:val="24"/>
          <w:szCs w:val="24"/>
          <w:lang w:val="sr-Cyrl-CS"/>
        </w:rPr>
        <w:t xml:space="preserve"> да би биле из</w:t>
      </w:r>
      <w:r w:rsidR="00B928E5">
        <w:rPr>
          <w:sz w:val="24"/>
          <w:szCs w:val="24"/>
          <w:lang w:val="sr-Cyrl-CS"/>
        </w:rPr>
        <w:t>р</w:t>
      </w:r>
      <w:r w:rsidR="00BD7BF0">
        <w:rPr>
          <w:sz w:val="24"/>
          <w:szCs w:val="24"/>
          <w:lang w:val="sr-Cyrl-CS"/>
        </w:rPr>
        <w:t xml:space="preserve">ађене коначне, потребне су детаљна и дубинска анализа резултата. </w:t>
      </w:r>
      <w:r w:rsidR="00C937CD">
        <w:rPr>
          <w:sz w:val="24"/>
          <w:szCs w:val="24"/>
          <w:lang w:val="sr-Cyrl-CS"/>
        </w:rPr>
        <w:t>Препоруке</w:t>
      </w:r>
      <w:r w:rsidR="00B928E5">
        <w:rPr>
          <w:sz w:val="24"/>
          <w:szCs w:val="24"/>
          <w:lang w:val="sr-Cyrl-CS"/>
        </w:rPr>
        <w:t xml:space="preserve"> се однос</w:t>
      </w:r>
      <w:r w:rsidR="00C937CD">
        <w:rPr>
          <w:sz w:val="24"/>
          <w:szCs w:val="24"/>
          <w:lang w:val="sr-Cyrl-CS"/>
        </w:rPr>
        <w:t>е</w:t>
      </w:r>
      <w:r w:rsidR="00B928E5">
        <w:rPr>
          <w:sz w:val="24"/>
          <w:szCs w:val="24"/>
          <w:lang w:val="sr-Cyrl-CS"/>
        </w:rPr>
        <w:t xml:space="preserve"> на</w:t>
      </w:r>
      <w:r w:rsidR="00C937CD">
        <w:rPr>
          <w:sz w:val="24"/>
          <w:szCs w:val="24"/>
          <w:lang w:val="sr-Cyrl-CS"/>
        </w:rPr>
        <w:t xml:space="preserve"> следеће:</w:t>
      </w:r>
      <w:r w:rsidR="00B928E5">
        <w:rPr>
          <w:sz w:val="24"/>
          <w:szCs w:val="24"/>
          <w:lang w:val="sr-Cyrl-CS"/>
        </w:rPr>
        <w:t xml:space="preserve"> улагање већих напора у реформу социјалне заштите и деинституционализациј</w:t>
      </w:r>
      <w:r w:rsidR="00B13473">
        <w:rPr>
          <w:sz w:val="24"/>
          <w:szCs w:val="24"/>
          <w:lang w:val="sr-Cyrl-CS"/>
        </w:rPr>
        <w:t>у</w:t>
      </w:r>
      <w:r w:rsidR="00B928E5">
        <w:rPr>
          <w:sz w:val="24"/>
          <w:szCs w:val="24"/>
          <w:lang w:val="sr-Cyrl-CS"/>
        </w:rPr>
        <w:t xml:space="preserve"> деце са сметњама у развоју, пре свега, као и развој услуга у заједници за подршку породицама са децом са сметњама у развоју</w:t>
      </w:r>
      <w:r w:rsidR="00C937CD">
        <w:rPr>
          <w:sz w:val="24"/>
          <w:szCs w:val="24"/>
          <w:lang w:val="sr-Cyrl-CS"/>
        </w:rPr>
        <w:t>; унапређење института усвојења и</w:t>
      </w:r>
      <w:r w:rsidR="00E92414">
        <w:rPr>
          <w:sz w:val="24"/>
          <w:szCs w:val="24"/>
          <w:lang w:val="sr-Cyrl-CS"/>
        </w:rPr>
        <w:t xml:space="preserve"> специјализоване хранитељске</w:t>
      </w:r>
      <w:r w:rsidR="007905B7">
        <w:rPr>
          <w:sz w:val="24"/>
          <w:szCs w:val="24"/>
          <w:lang w:val="sr-Cyrl-CS"/>
        </w:rPr>
        <w:t xml:space="preserve"> и</w:t>
      </w:r>
      <w:r w:rsidR="00E92414">
        <w:rPr>
          <w:sz w:val="24"/>
          <w:szCs w:val="24"/>
          <w:lang w:val="sr-Cyrl-CS"/>
        </w:rPr>
        <w:t xml:space="preserve"> сродничке заједничке</w:t>
      </w:r>
      <w:r w:rsidR="007905B7">
        <w:rPr>
          <w:sz w:val="24"/>
          <w:szCs w:val="24"/>
          <w:lang w:val="sr-Cyrl-CS"/>
        </w:rPr>
        <w:t xml:space="preserve"> бриге за де</w:t>
      </w:r>
      <w:r w:rsidR="00C937CD">
        <w:rPr>
          <w:sz w:val="24"/>
          <w:szCs w:val="24"/>
          <w:lang w:val="sr-Cyrl-CS"/>
        </w:rPr>
        <w:t xml:space="preserve">цу са сметњама; развој и успостављање финансијских и стандадра квалитета за све услуге које признаје Закон о социјалној заштити. Кад су у питању правни оквир и управљање, потребно је: да Влада примени темељни преглед свих закона у овој области, како би се наш правни регулаторни оквир ускладио са захтевима члана 4. Конвенције; донети закон о правима и заштити деце; успоставити и побољшати механизме за координацију политика између националног и локалног нивоа; успоставити специјализованог заштитника грађана за децу. </w:t>
      </w:r>
      <w:r w:rsidR="001871C1">
        <w:rPr>
          <w:sz w:val="24"/>
          <w:szCs w:val="24"/>
          <w:lang w:val="sr-Cyrl-CS"/>
        </w:rPr>
        <w:t>Кључне препо</w:t>
      </w:r>
      <w:r w:rsidR="004A5CA1">
        <w:rPr>
          <w:sz w:val="24"/>
          <w:szCs w:val="24"/>
          <w:lang w:val="sr-Cyrl-CS"/>
        </w:rPr>
        <w:t xml:space="preserve">руке </w:t>
      </w:r>
      <w:r w:rsidR="00563C22">
        <w:rPr>
          <w:sz w:val="24"/>
          <w:szCs w:val="24"/>
          <w:lang w:val="sr-Cyrl-CS"/>
        </w:rPr>
        <w:t xml:space="preserve">које се односе на законски оквир </w:t>
      </w:r>
      <w:r w:rsidR="004A5CA1">
        <w:rPr>
          <w:sz w:val="24"/>
          <w:szCs w:val="24"/>
          <w:lang w:val="sr-Cyrl-CS"/>
        </w:rPr>
        <w:t xml:space="preserve">говоре да је потребан даљи рад на </w:t>
      </w:r>
      <w:r w:rsidR="00563C22">
        <w:rPr>
          <w:sz w:val="24"/>
          <w:szCs w:val="24"/>
          <w:lang w:val="sr-Cyrl-CS"/>
        </w:rPr>
        <w:t xml:space="preserve">његовом </w:t>
      </w:r>
      <w:r w:rsidR="004A5CA1">
        <w:rPr>
          <w:sz w:val="24"/>
          <w:szCs w:val="24"/>
          <w:lang w:val="sr-Cyrl-CS"/>
        </w:rPr>
        <w:t>побољшању</w:t>
      </w:r>
      <w:r w:rsidR="00563C22">
        <w:rPr>
          <w:sz w:val="24"/>
          <w:szCs w:val="24"/>
          <w:lang w:val="sr-Cyrl-CS"/>
        </w:rPr>
        <w:t xml:space="preserve"> у погледу</w:t>
      </w:r>
      <w:r w:rsidR="004A5CA1">
        <w:rPr>
          <w:sz w:val="24"/>
          <w:szCs w:val="24"/>
          <w:lang w:val="sr-Cyrl-CS"/>
        </w:rPr>
        <w:t xml:space="preserve"> међусекторск</w:t>
      </w:r>
      <w:r w:rsidR="00563C22">
        <w:rPr>
          <w:sz w:val="24"/>
          <w:szCs w:val="24"/>
          <w:lang w:val="sr-Cyrl-CS"/>
        </w:rPr>
        <w:t>е</w:t>
      </w:r>
      <w:r w:rsidR="004A5CA1">
        <w:rPr>
          <w:sz w:val="24"/>
          <w:szCs w:val="24"/>
          <w:lang w:val="sr-Cyrl-CS"/>
        </w:rPr>
        <w:t xml:space="preserve"> координациј</w:t>
      </w:r>
      <w:r w:rsidR="00563C22">
        <w:rPr>
          <w:sz w:val="24"/>
          <w:szCs w:val="24"/>
          <w:lang w:val="sr-Cyrl-CS"/>
        </w:rPr>
        <w:t>е</w:t>
      </w:r>
      <w:r w:rsidR="004A5CA1">
        <w:rPr>
          <w:sz w:val="24"/>
          <w:szCs w:val="24"/>
          <w:lang w:val="sr-Cyrl-CS"/>
        </w:rPr>
        <w:t>, најпре</w:t>
      </w:r>
      <w:r w:rsidR="00B13473">
        <w:rPr>
          <w:sz w:val="24"/>
          <w:szCs w:val="24"/>
          <w:lang w:val="sr-Cyrl-CS"/>
        </w:rPr>
        <w:t xml:space="preserve"> у вези са децом која живе </w:t>
      </w:r>
      <w:r w:rsidR="004A5CA1">
        <w:rPr>
          <w:sz w:val="24"/>
          <w:szCs w:val="24"/>
          <w:lang w:val="sr-Cyrl-CS"/>
        </w:rPr>
        <w:t>на улици и дечији</w:t>
      </w:r>
      <w:r w:rsidR="00E32B2A">
        <w:rPr>
          <w:sz w:val="24"/>
          <w:szCs w:val="24"/>
          <w:lang w:val="sr-Cyrl-CS"/>
        </w:rPr>
        <w:t>м радом и експлоатацијом;</w:t>
      </w:r>
      <w:r w:rsidR="000D08CF">
        <w:rPr>
          <w:sz w:val="24"/>
          <w:szCs w:val="24"/>
          <w:lang w:val="sr-Cyrl-CS"/>
        </w:rPr>
        <w:t xml:space="preserve"> </w:t>
      </w:r>
      <w:r w:rsidR="00E32B2A">
        <w:rPr>
          <w:sz w:val="24"/>
          <w:szCs w:val="24"/>
          <w:lang w:val="sr-Cyrl-CS"/>
        </w:rPr>
        <w:t>усвојити стратегије које би се бавиле питањима деце која живе и раде на улици; преформулисати политику за заштиту деце, са нагласком на веће</w:t>
      </w:r>
      <w:r w:rsidR="000D08CF">
        <w:rPr>
          <w:sz w:val="24"/>
          <w:szCs w:val="24"/>
          <w:lang w:val="sr-Cyrl-CS"/>
        </w:rPr>
        <w:t>м</w:t>
      </w:r>
      <w:r w:rsidR="00E32B2A">
        <w:rPr>
          <w:sz w:val="24"/>
          <w:szCs w:val="24"/>
          <w:lang w:val="sr-Cyrl-CS"/>
        </w:rPr>
        <w:t xml:space="preserve"> учешћ</w:t>
      </w:r>
      <w:r w:rsidR="000D08CF">
        <w:rPr>
          <w:sz w:val="24"/>
          <w:szCs w:val="24"/>
          <w:lang w:val="sr-Cyrl-CS"/>
        </w:rPr>
        <w:t>у</w:t>
      </w:r>
      <w:r w:rsidR="00E32B2A">
        <w:rPr>
          <w:sz w:val="24"/>
          <w:szCs w:val="24"/>
          <w:lang w:val="sr-Cyrl-CS"/>
        </w:rPr>
        <w:t xml:space="preserve"> деце у процесу доношења одлука</w:t>
      </w:r>
      <w:r w:rsidR="00B13473">
        <w:rPr>
          <w:sz w:val="24"/>
          <w:szCs w:val="24"/>
          <w:lang w:val="sr-Cyrl-CS"/>
        </w:rPr>
        <w:t xml:space="preserve"> у питањима која се односе на њих</w:t>
      </w:r>
      <w:r w:rsidR="00E32B2A">
        <w:rPr>
          <w:sz w:val="24"/>
          <w:szCs w:val="24"/>
          <w:lang w:val="sr-Cyrl-CS"/>
        </w:rPr>
        <w:t xml:space="preserve">.  </w:t>
      </w:r>
    </w:p>
    <w:p w:rsidR="00563C22" w:rsidRDefault="00563C2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B13473" w:rsidRDefault="00563C2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Предраг Петровић, директор Републичког завода за социјалну заштиту, рекао је да се праћење деце у систему социјалне заштите ослања на нормативно-правни оквир, који је дефинисан Породичним законом, Законом о социјалној заштити, Законом о финансијској подршци породици са децом, као и подзаконским актима који произлазе из њих. </w:t>
      </w:r>
      <w:r w:rsidR="00033740">
        <w:rPr>
          <w:sz w:val="24"/>
          <w:szCs w:val="24"/>
          <w:lang w:val="sr-Cyrl-CS"/>
        </w:rPr>
        <w:t xml:space="preserve">Циљеви система социјалне заштите </w:t>
      </w:r>
      <w:r w:rsidR="00033740">
        <w:rPr>
          <w:sz w:val="24"/>
          <w:szCs w:val="24"/>
          <w:lang w:val="sr-Cyrl-CS"/>
        </w:rPr>
        <w:lastRenderedPageBreak/>
        <w:t xml:space="preserve">су орјентисани на: остваривање материјалне сигурности и независности, обезбеђивање доступности услуга, остваривање права и обезбеђивање једнаких могућности за живот, подстицање социјалне укључености, очување породичних односа, превенцију, санирање последица злостављања, занемаривања, експлоатације итд. </w:t>
      </w:r>
      <w:r w:rsidR="00BB0296">
        <w:rPr>
          <w:sz w:val="24"/>
          <w:szCs w:val="24"/>
          <w:lang w:val="sr-Cyrl-CS"/>
        </w:rPr>
        <w:t xml:space="preserve">Социјална заштита деце се </w:t>
      </w:r>
      <w:r w:rsidR="00BD7CF8">
        <w:rPr>
          <w:sz w:val="24"/>
          <w:szCs w:val="24"/>
          <w:lang w:val="sr-Cyrl-CS"/>
        </w:rPr>
        <w:t>оствар</w:t>
      </w:r>
      <w:r w:rsidR="00BB0296">
        <w:rPr>
          <w:sz w:val="24"/>
          <w:szCs w:val="24"/>
          <w:lang w:val="sr-Cyrl-CS"/>
        </w:rPr>
        <w:t>уј</w:t>
      </w:r>
      <w:r w:rsidR="00BD7CF8">
        <w:rPr>
          <w:sz w:val="24"/>
          <w:szCs w:val="24"/>
          <w:lang w:val="sr-Cyrl-CS"/>
        </w:rPr>
        <w:t xml:space="preserve">е </w:t>
      </w:r>
      <w:r w:rsidR="00BB0296">
        <w:rPr>
          <w:sz w:val="24"/>
          <w:szCs w:val="24"/>
          <w:lang w:val="sr-Cyrl-CS"/>
        </w:rPr>
        <w:t xml:space="preserve">путем подршке породици и деци, пружањем услуга социјалне заштите и активностима које предупређују, умањују и отклањају зависност од самог овог система. </w:t>
      </w:r>
      <w:r w:rsidR="005A0A88">
        <w:rPr>
          <w:sz w:val="24"/>
          <w:szCs w:val="24"/>
          <w:lang w:val="sr-Cyrl-CS"/>
        </w:rPr>
        <w:t xml:space="preserve">Деца постају корисници овог система онда кад су им услед животних околности угрожени здравље, безбедност и развој и кад је извесно да без подршке тог система, не би могла да достигну оптимални ниво развоја. </w:t>
      </w:r>
      <w:r w:rsidR="00902376">
        <w:rPr>
          <w:sz w:val="24"/>
          <w:szCs w:val="24"/>
          <w:lang w:val="sr-Cyrl-CS"/>
        </w:rPr>
        <w:t xml:space="preserve">Републички завод </w:t>
      </w:r>
      <w:r w:rsidR="008206B3">
        <w:rPr>
          <w:sz w:val="24"/>
          <w:szCs w:val="24"/>
          <w:lang w:val="sr-Cyrl-CS"/>
        </w:rPr>
        <w:t xml:space="preserve">све ово </w:t>
      </w:r>
      <w:r w:rsidR="00902376">
        <w:rPr>
          <w:sz w:val="24"/>
          <w:szCs w:val="24"/>
          <w:lang w:val="sr-Cyrl-CS"/>
        </w:rPr>
        <w:t>прати и прикупља податке од установа социјалне заштите и центара за социјални рад, и на годишњем нивоу сачињава извештаје о раду.</w:t>
      </w:r>
    </w:p>
    <w:p w:rsidR="00081F54" w:rsidRDefault="003634C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Кад су у питању општи показатељи, повећава се број деце у систему социјалне заштите</w:t>
      </w:r>
      <w:r w:rsidR="00C105D3">
        <w:rPr>
          <w:sz w:val="24"/>
          <w:szCs w:val="24"/>
          <w:lang w:val="sr-Cyrl-CS"/>
        </w:rPr>
        <w:t xml:space="preserve"> (у последњих неколико година је порастао за око 20%)</w:t>
      </w:r>
      <w:r>
        <w:rPr>
          <w:sz w:val="24"/>
          <w:szCs w:val="24"/>
          <w:lang w:val="sr-Cyrl-CS"/>
        </w:rPr>
        <w:t>, док број деце у општој популацији опада.</w:t>
      </w:r>
      <w:r w:rsidR="00CC30DD">
        <w:rPr>
          <w:sz w:val="24"/>
          <w:szCs w:val="24"/>
          <w:lang w:val="sr-Cyrl-CS"/>
        </w:rPr>
        <w:t xml:space="preserve"> Овај податак је индикативан и треба га имати у виду. </w:t>
      </w:r>
    </w:p>
    <w:p w:rsidR="00C1120F" w:rsidRDefault="00081F54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Кад је у</w:t>
      </w:r>
      <w:r w:rsidR="008206B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питању удео деце корисника социјалне заштите у општој популацији, свако осмо дете учествује у овом систему, тј. 15% деце из опште популације је у њему присутно </w:t>
      </w:r>
      <w:r w:rsidR="00C53A2E">
        <w:rPr>
          <w:sz w:val="24"/>
          <w:szCs w:val="24"/>
          <w:lang w:val="sr-Cyrl-CS"/>
        </w:rPr>
        <w:t>на различите начине. Повећан је број деце жртава насиља, занемаривања и сексуалног насиља за 57%. Међутим, овде није речи само о повећаном феномену, већ и о</w:t>
      </w:r>
      <w:r w:rsidR="00B13473">
        <w:rPr>
          <w:sz w:val="24"/>
          <w:szCs w:val="24"/>
          <w:lang w:val="sr-Cyrl-CS"/>
        </w:rPr>
        <w:t xml:space="preserve"> вођењу</w:t>
      </w:r>
      <w:r w:rsidR="00C53A2E">
        <w:rPr>
          <w:sz w:val="24"/>
          <w:szCs w:val="24"/>
          <w:lang w:val="sr-Cyrl-CS"/>
        </w:rPr>
        <w:t xml:space="preserve"> бољ</w:t>
      </w:r>
      <w:r w:rsidR="00B13473">
        <w:rPr>
          <w:sz w:val="24"/>
          <w:szCs w:val="24"/>
          <w:lang w:val="sr-Cyrl-CS"/>
        </w:rPr>
        <w:t>е</w:t>
      </w:r>
      <w:r w:rsidR="00C53A2E">
        <w:rPr>
          <w:sz w:val="24"/>
          <w:szCs w:val="24"/>
          <w:lang w:val="sr-Cyrl-CS"/>
        </w:rPr>
        <w:t xml:space="preserve"> евиденциј</w:t>
      </w:r>
      <w:r w:rsidR="00B13473">
        <w:rPr>
          <w:sz w:val="24"/>
          <w:szCs w:val="24"/>
          <w:lang w:val="sr-Cyrl-CS"/>
        </w:rPr>
        <w:t>е</w:t>
      </w:r>
      <w:r w:rsidR="00C53A2E">
        <w:rPr>
          <w:sz w:val="24"/>
          <w:szCs w:val="24"/>
          <w:lang w:val="sr-Cyrl-CS"/>
        </w:rPr>
        <w:t xml:space="preserve"> и озбиљнијем прикупљању података. </w:t>
      </w:r>
      <w:r w:rsidR="002E7971">
        <w:rPr>
          <w:sz w:val="24"/>
          <w:szCs w:val="24"/>
          <w:lang w:val="sr-Cyrl-CS"/>
        </w:rPr>
        <w:t xml:space="preserve">Највећи је удео деце која су социјално или материјално угрожена, а у 2014. години је он износио више од 57%. </w:t>
      </w:r>
      <w:r w:rsidR="00B13473">
        <w:rPr>
          <w:sz w:val="24"/>
          <w:szCs w:val="24"/>
          <w:lang w:val="sr-Cyrl-CS"/>
        </w:rPr>
        <w:t>Корисници права на новчану социјалну помоћ су</w:t>
      </w:r>
      <w:r w:rsidR="00DD350B">
        <w:rPr>
          <w:sz w:val="24"/>
          <w:szCs w:val="24"/>
          <w:lang w:val="sr-Cyrl-CS"/>
        </w:rPr>
        <w:t xml:space="preserve"> 48 хиљада породица са 96 хиљада деце. </w:t>
      </w:r>
      <w:r w:rsidR="009979F9">
        <w:rPr>
          <w:sz w:val="24"/>
          <w:szCs w:val="24"/>
          <w:lang w:val="sr-Cyrl-CS"/>
        </w:rPr>
        <w:t>Кад се посматра структура ових породица, много је ви</w:t>
      </w:r>
      <w:r w:rsidR="008206B3">
        <w:rPr>
          <w:sz w:val="24"/>
          <w:szCs w:val="24"/>
          <w:lang w:val="sr-Cyrl-CS"/>
        </w:rPr>
        <w:t>ше</w:t>
      </w:r>
      <w:r w:rsidR="009979F9">
        <w:rPr>
          <w:sz w:val="24"/>
          <w:szCs w:val="24"/>
          <w:lang w:val="sr-Cyrl-CS"/>
        </w:rPr>
        <w:t xml:space="preserve"> породица са већим бројем деце. </w:t>
      </w:r>
      <w:r w:rsidR="001072E9">
        <w:rPr>
          <w:sz w:val="24"/>
          <w:szCs w:val="24"/>
          <w:lang w:val="sr-Cyrl-CS"/>
        </w:rPr>
        <w:t xml:space="preserve"> </w:t>
      </w:r>
    </w:p>
    <w:p w:rsidR="0012141F" w:rsidRDefault="00C1120F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Кад су у питању задаци Републичког завода за наредну годину, рекао је да Завод не </w:t>
      </w:r>
      <w:r w:rsidR="00DF4BD6">
        <w:rPr>
          <w:sz w:val="24"/>
          <w:szCs w:val="24"/>
          <w:lang w:val="sr-Cyrl-CS"/>
        </w:rPr>
        <w:t xml:space="preserve">само да </w:t>
      </w:r>
      <w:r>
        <w:rPr>
          <w:sz w:val="24"/>
          <w:szCs w:val="24"/>
          <w:lang w:val="sr-Cyrl-CS"/>
        </w:rPr>
        <w:t xml:space="preserve">прикупља податке и анализира их, већ </w:t>
      </w:r>
      <w:r w:rsidR="00DF4BD6">
        <w:rPr>
          <w:sz w:val="24"/>
          <w:szCs w:val="24"/>
          <w:lang w:val="sr-Cyrl-CS"/>
        </w:rPr>
        <w:t>припрема и спроводи обуке за запослене у центрима за социјални рад и даје им супервизијску подршку. Један од задатака је и унапређење система евидентирања и извештавања, као и даљи развој услуга које се односе на подршку биолошкој породици</w:t>
      </w:r>
      <w:r w:rsidR="006B6F5F">
        <w:rPr>
          <w:sz w:val="24"/>
          <w:szCs w:val="24"/>
          <w:lang w:val="sr-Cyrl-CS"/>
        </w:rPr>
        <w:t>, а нова услуга</w:t>
      </w:r>
      <w:r w:rsidR="0012141F">
        <w:rPr>
          <w:sz w:val="24"/>
          <w:szCs w:val="24"/>
          <w:lang w:val="sr-Cyrl-CS"/>
        </w:rPr>
        <w:t xml:space="preserve"> </w:t>
      </w:r>
      <w:r w:rsidR="00F357FB">
        <w:rPr>
          <w:sz w:val="24"/>
          <w:szCs w:val="24"/>
          <w:lang w:val="sr-Cyrl-CS"/>
        </w:rPr>
        <w:t xml:space="preserve">коју </w:t>
      </w:r>
      <w:r w:rsidR="0012141F">
        <w:rPr>
          <w:sz w:val="24"/>
          <w:szCs w:val="24"/>
          <w:lang w:val="sr-Cyrl-CS"/>
        </w:rPr>
        <w:t>развија</w:t>
      </w:r>
      <w:r w:rsidR="00F357FB">
        <w:rPr>
          <w:sz w:val="24"/>
          <w:szCs w:val="24"/>
          <w:lang w:val="sr-Cyrl-CS"/>
        </w:rPr>
        <w:t xml:space="preserve"> Завод уз подршку УНИЦЕФ</w:t>
      </w:r>
      <w:r w:rsidR="006B6F5F">
        <w:rPr>
          <w:sz w:val="24"/>
          <w:szCs w:val="24"/>
          <w:lang w:val="sr-Cyrl-CS"/>
        </w:rPr>
        <w:t xml:space="preserve"> јесте породични сарадник</w:t>
      </w:r>
      <w:r w:rsidR="00DF4BD6">
        <w:rPr>
          <w:sz w:val="24"/>
          <w:szCs w:val="24"/>
          <w:lang w:val="sr-Cyrl-CS"/>
        </w:rPr>
        <w:t>.</w:t>
      </w:r>
      <w:r w:rsidR="006B6F5F">
        <w:rPr>
          <w:sz w:val="24"/>
          <w:szCs w:val="24"/>
          <w:lang w:val="sr-Cyrl-CS"/>
        </w:rPr>
        <w:t xml:space="preserve"> </w:t>
      </w:r>
      <w:r w:rsidR="00F357FB">
        <w:rPr>
          <w:sz w:val="24"/>
          <w:szCs w:val="24"/>
          <w:lang w:val="sr-Cyrl-CS"/>
        </w:rPr>
        <w:t xml:space="preserve"> </w:t>
      </w:r>
      <w:r w:rsidR="00DF4BD6">
        <w:rPr>
          <w:sz w:val="24"/>
          <w:szCs w:val="24"/>
          <w:lang w:val="sr-Cyrl-CS"/>
        </w:rPr>
        <w:t xml:space="preserve"> </w:t>
      </w:r>
    </w:p>
    <w:p w:rsidR="00B13473" w:rsidRDefault="00B13473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Најавио је скори почетак јавне расправе о Нацрту закона о финансијској подршци породици са децом. </w:t>
      </w:r>
    </w:p>
    <w:p w:rsidR="0012141F" w:rsidRDefault="0012141F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D1EEB" w:rsidRDefault="0012141F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Саша Стефановић, директор Мреже организација за децу Србије, </w:t>
      </w:r>
      <w:r w:rsidR="000E1DE9">
        <w:rPr>
          <w:sz w:val="24"/>
          <w:szCs w:val="24"/>
          <w:lang w:val="sr-Cyrl-CS"/>
        </w:rPr>
        <w:t>рекао је да је данас изнето мноштво информација, а на свима присутнима је да ове податке искористе за даљи развој политика. Опште је познато да је за децу увек најбоље да буду у оквиру породице, па је потребно наћи начина, кроз измене законодавства и сл. да се обезбеди адекватна подршка родитељству. У складу са тим, треба да постоје развијене услуге које ће бити на располагању деци и породици, на националном нивоу, а важно је да у осмишљавање ових програма буду укључени и</w:t>
      </w:r>
      <w:r w:rsidR="00B27DCF">
        <w:rPr>
          <w:sz w:val="24"/>
          <w:szCs w:val="24"/>
          <w:lang w:val="sr-Cyrl-CS"/>
        </w:rPr>
        <w:t xml:space="preserve"> сами</w:t>
      </w:r>
      <w:r w:rsidR="000E1DE9">
        <w:rPr>
          <w:sz w:val="24"/>
          <w:szCs w:val="24"/>
          <w:lang w:val="sr-Cyrl-CS"/>
        </w:rPr>
        <w:t xml:space="preserve"> родитељи. </w:t>
      </w:r>
      <w:r w:rsidR="00BD7D8B">
        <w:rPr>
          <w:sz w:val="24"/>
          <w:szCs w:val="24"/>
          <w:lang w:val="sr-Cyrl-CS"/>
        </w:rPr>
        <w:t>Мрежа је већ на инсистирање родитеља покренула иницијативу за поједностављивање процедура</w:t>
      </w:r>
      <w:r w:rsidR="00E5497C">
        <w:rPr>
          <w:sz w:val="24"/>
          <w:szCs w:val="24"/>
          <w:lang w:val="sr-Cyrl-CS"/>
        </w:rPr>
        <w:t xml:space="preserve"> и смањивање администрације</w:t>
      </w:r>
      <w:r w:rsidR="00BD7D8B">
        <w:rPr>
          <w:sz w:val="24"/>
          <w:szCs w:val="24"/>
          <w:lang w:val="sr-Cyrl-CS"/>
        </w:rPr>
        <w:t>, а први корак ће бити израда анализе – шта је то што родитеље онемогућава да остваре своја права.</w:t>
      </w:r>
      <w:r w:rsidR="00B70091">
        <w:rPr>
          <w:sz w:val="24"/>
          <w:szCs w:val="24"/>
          <w:lang w:val="sr-Cyrl-CS"/>
        </w:rPr>
        <w:t xml:space="preserve"> </w:t>
      </w:r>
      <w:r w:rsidR="00BD7D8B">
        <w:rPr>
          <w:sz w:val="24"/>
          <w:szCs w:val="24"/>
          <w:lang w:val="sr-Cyrl-CS"/>
        </w:rPr>
        <w:t xml:space="preserve"> </w:t>
      </w:r>
    </w:p>
    <w:p w:rsidR="00B70091" w:rsidRPr="008206B3" w:rsidRDefault="00B866C4" w:rsidP="000C5B6B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3B6878">
        <w:rPr>
          <w:sz w:val="24"/>
          <w:szCs w:val="24"/>
          <w:lang w:val="sr-Cyrl-RS"/>
        </w:rPr>
        <w:t xml:space="preserve"> </w:t>
      </w:r>
      <w:r w:rsidR="00B70091">
        <w:rPr>
          <w:sz w:val="24"/>
          <w:szCs w:val="24"/>
          <w:lang w:val="sr-Cyrl-CS"/>
        </w:rPr>
        <w:tab/>
      </w:r>
    </w:p>
    <w:p w:rsidR="00DE5029" w:rsidRDefault="00B70091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Татјана Варја Томичић из Центра за рад са децом, младима и породицом „Врдничак“ Ириг, која је и сама родитељ детета с аутизмом, говорила је о тешкоћама са којима се родитељи деце са сметњама у развоју свакодневно </w:t>
      </w:r>
      <w:r>
        <w:rPr>
          <w:sz w:val="24"/>
          <w:szCs w:val="24"/>
          <w:lang w:val="sr-Cyrl-CS"/>
        </w:rPr>
        <w:lastRenderedPageBreak/>
        <w:t xml:space="preserve">суочавају у остваривању својих права. Најпре, многи родитељи нису у потпуности информисани о правима која им по закону припадају, нити </w:t>
      </w:r>
      <w:r w:rsidR="00DB76B0">
        <w:rPr>
          <w:sz w:val="24"/>
          <w:szCs w:val="24"/>
          <w:lang w:val="sr-Cyrl-CS"/>
        </w:rPr>
        <w:t xml:space="preserve">о томе </w:t>
      </w:r>
      <w:r>
        <w:rPr>
          <w:sz w:val="24"/>
          <w:szCs w:val="24"/>
          <w:lang w:val="sr-Cyrl-CS"/>
        </w:rPr>
        <w:t xml:space="preserve">на који начин могу да их остваре. </w:t>
      </w:r>
      <w:r w:rsidR="00DB76B0">
        <w:rPr>
          <w:sz w:val="24"/>
          <w:szCs w:val="24"/>
          <w:lang w:val="sr-Cyrl-CS"/>
        </w:rPr>
        <w:t>Принуђени су много новца и енергије да уложе у одгајање и бригу о детету</w:t>
      </w:r>
      <w:r w:rsidR="00DE5029">
        <w:rPr>
          <w:sz w:val="24"/>
          <w:szCs w:val="24"/>
          <w:lang w:val="sr-Cyrl-CS"/>
        </w:rPr>
        <w:t>,</w:t>
      </w:r>
      <w:r w:rsidR="00DB76B0">
        <w:rPr>
          <w:sz w:val="24"/>
          <w:szCs w:val="24"/>
          <w:lang w:val="sr-Cyrl-CS"/>
        </w:rPr>
        <w:t xml:space="preserve"> које је услед социјалне искључености осуђено на провођење времена у кући, па се поставља питање како наћи додатно време</w:t>
      </w:r>
      <w:r>
        <w:rPr>
          <w:sz w:val="24"/>
          <w:szCs w:val="24"/>
          <w:lang w:val="sr-Cyrl-CS"/>
        </w:rPr>
        <w:t xml:space="preserve"> </w:t>
      </w:r>
      <w:r w:rsidR="00DB76B0">
        <w:rPr>
          <w:sz w:val="24"/>
          <w:szCs w:val="24"/>
          <w:lang w:val="sr-Cyrl-CS"/>
        </w:rPr>
        <w:t>за прикупљање</w:t>
      </w:r>
      <w:r w:rsidR="00F55A01">
        <w:rPr>
          <w:sz w:val="24"/>
          <w:szCs w:val="24"/>
          <w:lang w:val="sr-Cyrl-CS"/>
        </w:rPr>
        <w:t xml:space="preserve"> бројне</w:t>
      </w:r>
      <w:r w:rsidR="00DB76B0">
        <w:rPr>
          <w:sz w:val="24"/>
          <w:szCs w:val="24"/>
          <w:lang w:val="sr-Cyrl-CS"/>
        </w:rPr>
        <w:t xml:space="preserve"> неопходне </w:t>
      </w:r>
      <w:r w:rsidR="00456356">
        <w:rPr>
          <w:sz w:val="24"/>
          <w:szCs w:val="24"/>
          <w:lang w:val="sr-Cyrl-CS"/>
        </w:rPr>
        <w:t>документације</w:t>
      </w:r>
      <w:r w:rsidR="00DB76B0">
        <w:rPr>
          <w:sz w:val="24"/>
          <w:szCs w:val="24"/>
          <w:lang w:val="sr-Cyrl-CS"/>
        </w:rPr>
        <w:t>, како би били задовољени сви административни захтеви који се стављају пред родитеље ове деце. Она имају право на остваривање свих законских права, а дужност је</w:t>
      </w:r>
      <w:r w:rsidR="005E35EE">
        <w:rPr>
          <w:sz w:val="24"/>
          <w:szCs w:val="24"/>
          <w:lang w:val="sr-Cyrl-CS"/>
        </w:rPr>
        <w:t xml:space="preserve"> друштва,</w:t>
      </w:r>
      <w:r w:rsidR="00DE5029">
        <w:rPr>
          <w:sz w:val="24"/>
          <w:szCs w:val="24"/>
          <w:lang w:val="sr-Cyrl-CS"/>
        </w:rPr>
        <w:t xml:space="preserve"> </w:t>
      </w:r>
      <w:r w:rsidR="005E35EE">
        <w:rPr>
          <w:sz w:val="24"/>
          <w:szCs w:val="24"/>
          <w:lang w:val="sr-Cyrl-CS"/>
        </w:rPr>
        <w:t>локалне самоуправе и саме</w:t>
      </w:r>
      <w:r w:rsidR="00DB76B0">
        <w:rPr>
          <w:sz w:val="24"/>
          <w:szCs w:val="24"/>
          <w:lang w:val="sr-Cyrl-CS"/>
        </w:rPr>
        <w:t xml:space="preserve"> државе</w:t>
      </w:r>
      <w:r w:rsidR="005E35EE">
        <w:rPr>
          <w:sz w:val="24"/>
          <w:szCs w:val="24"/>
          <w:lang w:val="sr-Cyrl-CS"/>
        </w:rPr>
        <w:t xml:space="preserve"> да им то омогуће. </w:t>
      </w:r>
      <w:r w:rsidR="00382DAF">
        <w:rPr>
          <w:sz w:val="24"/>
          <w:szCs w:val="24"/>
          <w:lang w:val="sr-Cyrl-CS"/>
        </w:rPr>
        <w:t>Недостатак стручне подршке која би обезбедила укључивање у друштво је посебно видљив у малим градовима и у руралним подручјима. Стога ова деца немају могућност стицања вештине самосталног живљења и после смрти родитеља или чланова породице кој</w:t>
      </w:r>
      <w:r w:rsidR="00DE5029">
        <w:rPr>
          <w:sz w:val="24"/>
          <w:szCs w:val="24"/>
          <w:lang w:val="sr-Cyrl-CS"/>
        </w:rPr>
        <w:t>и</w:t>
      </w:r>
      <w:r w:rsidR="00382DAF">
        <w:rPr>
          <w:sz w:val="24"/>
          <w:szCs w:val="24"/>
          <w:lang w:val="sr-Cyrl-CS"/>
        </w:rPr>
        <w:t xml:space="preserve"> брину о њима, бивају смештени у институције, што је само по себи трауматично искуство. </w:t>
      </w:r>
      <w:r w:rsidR="00456356">
        <w:rPr>
          <w:sz w:val="24"/>
          <w:szCs w:val="24"/>
          <w:lang w:val="sr-Cyrl-CS"/>
        </w:rPr>
        <w:t>Један од основних циљева треба да буде развијање система који ће обухватити сву децу са сметњама у развоју којој је помоћ потребна, уз коришћење ресурса у оквиру заједни</w:t>
      </w:r>
      <w:r w:rsidR="00D1589D">
        <w:rPr>
          <w:sz w:val="24"/>
          <w:szCs w:val="24"/>
          <w:lang w:val="sr-Cyrl-CS"/>
        </w:rPr>
        <w:t>це, који су доступни, постојећи и</w:t>
      </w:r>
      <w:r w:rsidR="00456356">
        <w:rPr>
          <w:sz w:val="24"/>
          <w:szCs w:val="24"/>
          <w:lang w:val="sr-Cyrl-CS"/>
        </w:rPr>
        <w:t xml:space="preserve"> реални</w:t>
      </w:r>
      <w:r w:rsidR="00D1589D">
        <w:rPr>
          <w:sz w:val="24"/>
          <w:szCs w:val="24"/>
          <w:lang w:val="sr-Cyrl-CS"/>
        </w:rPr>
        <w:t xml:space="preserve"> у националном контексту. </w:t>
      </w:r>
      <w:r w:rsidR="0037031A">
        <w:rPr>
          <w:sz w:val="24"/>
          <w:szCs w:val="24"/>
          <w:lang w:val="sr-Cyrl-CS"/>
        </w:rPr>
        <w:t>На крају је подвукла да је неопходно изједначити родитеље деце са сметњама у развоју са хранитеиљма, обезбедити доступност информација</w:t>
      </w:r>
      <w:r w:rsidR="00456356">
        <w:rPr>
          <w:sz w:val="24"/>
          <w:szCs w:val="24"/>
          <w:lang w:val="sr-Cyrl-CS"/>
        </w:rPr>
        <w:t xml:space="preserve"> </w:t>
      </w:r>
      <w:r w:rsidR="0037031A">
        <w:rPr>
          <w:sz w:val="24"/>
          <w:szCs w:val="24"/>
          <w:lang w:val="sr-Cyrl-CS"/>
        </w:rPr>
        <w:t xml:space="preserve">о правима и начинима њиховог остваривања, као и већи медијски простор. </w:t>
      </w:r>
    </w:p>
    <w:p w:rsidR="00F55A01" w:rsidRDefault="00DE5029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031A">
        <w:rPr>
          <w:sz w:val="24"/>
          <w:szCs w:val="24"/>
          <w:lang w:val="sr-Cyrl-CS"/>
        </w:rPr>
        <w:t xml:space="preserve"> </w:t>
      </w:r>
      <w:r w:rsidR="00382DAF">
        <w:rPr>
          <w:sz w:val="24"/>
          <w:szCs w:val="24"/>
          <w:lang w:val="sr-Cyrl-CS"/>
        </w:rPr>
        <w:t xml:space="preserve"> </w:t>
      </w:r>
      <w:r w:rsidR="00DB76B0">
        <w:rPr>
          <w:sz w:val="24"/>
          <w:szCs w:val="24"/>
          <w:lang w:val="sr-Cyrl-CS"/>
        </w:rPr>
        <w:t xml:space="preserve">  </w:t>
      </w:r>
    </w:p>
    <w:p w:rsidR="00553096" w:rsidRDefault="00F55A01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DE5029">
        <w:rPr>
          <w:sz w:val="24"/>
          <w:szCs w:val="24"/>
          <w:lang w:val="sr-Cyrl-CS"/>
        </w:rPr>
        <w:t>Председница је рекла да је важно чути овакве примере из праксе, како би будуће деловање било усмерено на помоћ у остваривању права</w:t>
      </w:r>
      <w:r w:rsidR="007343F8">
        <w:rPr>
          <w:sz w:val="24"/>
          <w:szCs w:val="24"/>
          <w:lang w:val="sr-Cyrl-CS"/>
        </w:rPr>
        <w:t xml:space="preserve"> свима</w:t>
      </w:r>
      <w:r w:rsidR="00DE5029">
        <w:rPr>
          <w:sz w:val="24"/>
          <w:szCs w:val="24"/>
          <w:lang w:val="sr-Cyrl-CS"/>
        </w:rPr>
        <w:t xml:space="preserve"> којима</w:t>
      </w:r>
      <w:r w:rsidR="007343F8">
        <w:rPr>
          <w:sz w:val="24"/>
          <w:szCs w:val="24"/>
          <w:lang w:val="sr-Cyrl-CS"/>
        </w:rPr>
        <w:t xml:space="preserve"> је то </w:t>
      </w:r>
      <w:r>
        <w:rPr>
          <w:sz w:val="24"/>
          <w:szCs w:val="24"/>
          <w:lang w:val="sr-Cyrl-CS"/>
        </w:rPr>
        <w:t>потреб</w:t>
      </w:r>
      <w:r w:rsidR="007343F8">
        <w:rPr>
          <w:sz w:val="24"/>
          <w:szCs w:val="24"/>
          <w:lang w:val="sr-Cyrl-CS"/>
        </w:rPr>
        <w:t xml:space="preserve">но. Међутим, овакви проблеми не треба да се решавају појединачно, већ системски и кроз мултиресорни приступ, јер су ово питања која се односе и на здравство, и на образовање и на социјалну заштиту и сви треба да буду укључени. </w:t>
      </w:r>
      <w:r w:rsidR="00F1747F">
        <w:rPr>
          <w:sz w:val="24"/>
          <w:szCs w:val="24"/>
          <w:lang w:val="sr-Cyrl-CS"/>
        </w:rPr>
        <w:t xml:space="preserve">Предстоји велики посао, а ово </w:t>
      </w:r>
      <w:r w:rsidR="00275EB5">
        <w:rPr>
          <w:sz w:val="24"/>
          <w:szCs w:val="24"/>
          <w:lang w:val="sr-Cyrl-CS"/>
        </w:rPr>
        <w:t xml:space="preserve">јавно слушање </w:t>
      </w:r>
      <w:r w:rsidR="00F1747F">
        <w:rPr>
          <w:sz w:val="24"/>
          <w:szCs w:val="24"/>
          <w:lang w:val="sr-Cyrl-CS"/>
        </w:rPr>
        <w:t xml:space="preserve">представља само први корак. </w:t>
      </w:r>
    </w:p>
    <w:p w:rsidR="003E37BA" w:rsidRDefault="003E37B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Pr="009E5267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96C6F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ИНФОРМАЦИЈУ САЧИНИЛА</w:t>
      </w:r>
    </w:p>
    <w:p w:rsidR="00496C6F" w:rsidRPr="009E5267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96C6F" w:rsidRPr="00A72EFE" w:rsidRDefault="00496C6F" w:rsidP="00496C6F">
      <w:pPr>
        <w:tabs>
          <w:tab w:val="center" w:pos="2244"/>
          <w:tab w:val="center" w:pos="673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Хана Бутковић</w:t>
      </w:r>
    </w:p>
    <w:p w:rsidR="0041004D" w:rsidRPr="00A72EFE" w:rsidRDefault="0041004D" w:rsidP="00672054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1004D" w:rsidRPr="00B723A9" w:rsidRDefault="0041004D" w:rsidP="0041004D">
      <w:pPr>
        <w:rPr>
          <w:lang w:val="sr-Cyrl-CS"/>
        </w:rPr>
      </w:pPr>
    </w:p>
    <w:p w:rsidR="0041004D" w:rsidRPr="00DD15FA" w:rsidRDefault="0041004D" w:rsidP="0041004D">
      <w:pPr>
        <w:rPr>
          <w:lang w:val="sr-Cyrl-CS"/>
        </w:rPr>
      </w:pPr>
    </w:p>
    <w:p w:rsidR="0041004D" w:rsidRPr="00A94E6D" w:rsidRDefault="0041004D" w:rsidP="0041004D">
      <w:pPr>
        <w:rPr>
          <w:lang w:val="sr-Cyrl-CS"/>
        </w:rPr>
      </w:pPr>
    </w:p>
    <w:p w:rsidR="0041004D" w:rsidRPr="00AE4FD2" w:rsidRDefault="0041004D" w:rsidP="0041004D">
      <w:pPr>
        <w:rPr>
          <w:lang w:val="sr-Cyrl-CS"/>
        </w:rPr>
      </w:pPr>
    </w:p>
    <w:p w:rsidR="0041004D" w:rsidRPr="00F200C4" w:rsidRDefault="0041004D" w:rsidP="0041004D">
      <w:pPr>
        <w:rPr>
          <w:lang w:val="sr-Cyrl-CS"/>
        </w:rPr>
      </w:pPr>
    </w:p>
    <w:p w:rsidR="0041004D" w:rsidRPr="00D128E8" w:rsidRDefault="0041004D" w:rsidP="0041004D">
      <w:pPr>
        <w:rPr>
          <w:lang w:val="sr-Cyrl-RS"/>
        </w:rPr>
      </w:pPr>
    </w:p>
    <w:p w:rsidR="0041004D" w:rsidRPr="00615A31" w:rsidRDefault="0041004D" w:rsidP="0041004D">
      <w:pPr>
        <w:rPr>
          <w:lang w:val="sr-Cyrl-CS"/>
        </w:rPr>
      </w:pPr>
    </w:p>
    <w:p w:rsidR="00585B35" w:rsidRPr="00A77143" w:rsidRDefault="00585B35">
      <w:pPr>
        <w:rPr>
          <w:lang w:val="sr-Cyrl-RS"/>
        </w:rPr>
      </w:pPr>
    </w:p>
    <w:sectPr w:rsidR="00585B35" w:rsidRPr="00A77143" w:rsidSect="00604D4F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59" w:rsidRDefault="00396659">
      <w:r>
        <w:separator/>
      </w:r>
    </w:p>
  </w:endnote>
  <w:endnote w:type="continuationSeparator" w:id="0">
    <w:p w:rsidR="00396659" w:rsidRDefault="003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59" w:rsidRDefault="00396659">
      <w:r>
        <w:separator/>
      </w:r>
    </w:p>
  </w:footnote>
  <w:footnote w:type="continuationSeparator" w:id="0">
    <w:p w:rsidR="00396659" w:rsidRDefault="0039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683">
      <w:rPr>
        <w:rStyle w:val="PageNumber"/>
      </w:rPr>
      <w:t>7</w: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4D"/>
    <w:rsid w:val="00000296"/>
    <w:rsid w:val="000011B7"/>
    <w:rsid w:val="00011FDC"/>
    <w:rsid w:val="00023127"/>
    <w:rsid w:val="00023A27"/>
    <w:rsid w:val="00026D44"/>
    <w:rsid w:val="00030490"/>
    <w:rsid w:val="00033740"/>
    <w:rsid w:val="00047728"/>
    <w:rsid w:val="00053627"/>
    <w:rsid w:val="000673F4"/>
    <w:rsid w:val="00073908"/>
    <w:rsid w:val="00081F54"/>
    <w:rsid w:val="00085A35"/>
    <w:rsid w:val="00092233"/>
    <w:rsid w:val="000964A9"/>
    <w:rsid w:val="000C1DE2"/>
    <w:rsid w:val="000C5B6B"/>
    <w:rsid w:val="000C5C45"/>
    <w:rsid w:val="000C6951"/>
    <w:rsid w:val="000D08CF"/>
    <w:rsid w:val="000D3612"/>
    <w:rsid w:val="000E1DE9"/>
    <w:rsid w:val="000F5DAE"/>
    <w:rsid w:val="000F7695"/>
    <w:rsid w:val="00100844"/>
    <w:rsid w:val="001072E9"/>
    <w:rsid w:val="0011008C"/>
    <w:rsid w:val="001116B7"/>
    <w:rsid w:val="00115EF2"/>
    <w:rsid w:val="0012141F"/>
    <w:rsid w:val="0012217E"/>
    <w:rsid w:val="001336F1"/>
    <w:rsid w:val="0014274F"/>
    <w:rsid w:val="00143ACA"/>
    <w:rsid w:val="001517AA"/>
    <w:rsid w:val="00165D32"/>
    <w:rsid w:val="00167035"/>
    <w:rsid w:val="00170D3F"/>
    <w:rsid w:val="00171B17"/>
    <w:rsid w:val="00174AE7"/>
    <w:rsid w:val="001826BD"/>
    <w:rsid w:val="001871C1"/>
    <w:rsid w:val="00196787"/>
    <w:rsid w:val="001A775B"/>
    <w:rsid w:val="001B5D62"/>
    <w:rsid w:val="001B6827"/>
    <w:rsid w:val="001C4310"/>
    <w:rsid w:val="001E188B"/>
    <w:rsid w:val="001E6D0D"/>
    <w:rsid w:val="001F1525"/>
    <w:rsid w:val="001F5772"/>
    <w:rsid w:val="00216212"/>
    <w:rsid w:val="002226C0"/>
    <w:rsid w:val="0022662D"/>
    <w:rsid w:val="00241D7A"/>
    <w:rsid w:val="002442CE"/>
    <w:rsid w:val="00247F09"/>
    <w:rsid w:val="0025207E"/>
    <w:rsid w:val="002568AC"/>
    <w:rsid w:val="00264962"/>
    <w:rsid w:val="00266E63"/>
    <w:rsid w:val="00267246"/>
    <w:rsid w:val="00271196"/>
    <w:rsid w:val="002747C2"/>
    <w:rsid w:val="00275EB5"/>
    <w:rsid w:val="00276618"/>
    <w:rsid w:val="002814B8"/>
    <w:rsid w:val="00283561"/>
    <w:rsid w:val="0028795C"/>
    <w:rsid w:val="00291DBF"/>
    <w:rsid w:val="002A4D98"/>
    <w:rsid w:val="002B4032"/>
    <w:rsid w:val="002C26B1"/>
    <w:rsid w:val="002E7971"/>
    <w:rsid w:val="002F657F"/>
    <w:rsid w:val="00307174"/>
    <w:rsid w:val="003359C8"/>
    <w:rsid w:val="0033726A"/>
    <w:rsid w:val="003413BE"/>
    <w:rsid w:val="00343340"/>
    <w:rsid w:val="00347FB0"/>
    <w:rsid w:val="003517F0"/>
    <w:rsid w:val="003522F9"/>
    <w:rsid w:val="00352E8C"/>
    <w:rsid w:val="00361215"/>
    <w:rsid w:val="003634C8"/>
    <w:rsid w:val="0037031A"/>
    <w:rsid w:val="00370D37"/>
    <w:rsid w:val="00372A5F"/>
    <w:rsid w:val="00382DAF"/>
    <w:rsid w:val="00396659"/>
    <w:rsid w:val="003A1D56"/>
    <w:rsid w:val="003A6435"/>
    <w:rsid w:val="003B5B85"/>
    <w:rsid w:val="003B6579"/>
    <w:rsid w:val="003B6878"/>
    <w:rsid w:val="003B74C3"/>
    <w:rsid w:val="003C0ECE"/>
    <w:rsid w:val="003D2DF0"/>
    <w:rsid w:val="003D3247"/>
    <w:rsid w:val="003D49C0"/>
    <w:rsid w:val="003D6E20"/>
    <w:rsid w:val="003D7B8A"/>
    <w:rsid w:val="003E165C"/>
    <w:rsid w:val="003E37BA"/>
    <w:rsid w:val="003E4202"/>
    <w:rsid w:val="003F3647"/>
    <w:rsid w:val="004001EB"/>
    <w:rsid w:val="004031C8"/>
    <w:rsid w:val="00407FD4"/>
    <w:rsid w:val="0041004D"/>
    <w:rsid w:val="00410829"/>
    <w:rsid w:val="0041289C"/>
    <w:rsid w:val="004211EF"/>
    <w:rsid w:val="0042323F"/>
    <w:rsid w:val="0042361D"/>
    <w:rsid w:val="00431981"/>
    <w:rsid w:val="00443129"/>
    <w:rsid w:val="00444898"/>
    <w:rsid w:val="004533AC"/>
    <w:rsid w:val="00456356"/>
    <w:rsid w:val="00457720"/>
    <w:rsid w:val="004658F7"/>
    <w:rsid w:val="0047121E"/>
    <w:rsid w:val="00474937"/>
    <w:rsid w:val="004903A2"/>
    <w:rsid w:val="00494B76"/>
    <w:rsid w:val="00496028"/>
    <w:rsid w:val="004961F5"/>
    <w:rsid w:val="00496C6F"/>
    <w:rsid w:val="00497437"/>
    <w:rsid w:val="004A2DF1"/>
    <w:rsid w:val="004A5CA1"/>
    <w:rsid w:val="004B37D9"/>
    <w:rsid w:val="004C1660"/>
    <w:rsid w:val="004D039B"/>
    <w:rsid w:val="004D0B39"/>
    <w:rsid w:val="004D1EEB"/>
    <w:rsid w:val="004D464C"/>
    <w:rsid w:val="004D4C44"/>
    <w:rsid w:val="004E2714"/>
    <w:rsid w:val="004E6532"/>
    <w:rsid w:val="004F4C5A"/>
    <w:rsid w:val="00505F83"/>
    <w:rsid w:val="005110AE"/>
    <w:rsid w:val="00530208"/>
    <w:rsid w:val="0053265A"/>
    <w:rsid w:val="00534425"/>
    <w:rsid w:val="0053603B"/>
    <w:rsid w:val="00550E5D"/>
    <w:rsid w:val="00553096"/>
    <w:rsid w:val="0055745D"/>
    <w:rsid w:val="00563C22"/>
    <w:rsid w:val="00564A8E"/>
    <w:rsid w:val="00570CF7"/>
    <w:rsid w:val="00574401"/>
    <w:rsid w:val="00574F10"/>
    <w:rsid w:val="00577A84"/>
    <w:rsid w:val="00582547"/>
    <w:rsid w:val="00583165"/>
    <w:rsid w:val="00584354"/>
    <w:rsid w:val="00585B35"/>
    <w:rsid w:val="005A01FC"/>
    <w:rsid w:val="005A0A88"/>
    <w:rsid w:val="005A3134"/>
    <w:rsid w:val="005B5191"/>
    <w:rsid w:val="005B53B7"/>
    <w:rsid w:val="005C0E16"/>
    <w:rsid w:val="005C3292"/>
    <w:rsid w:val="005C4982"/>
    <w:rsid w:val="005C4DD3"/>
    <w:rsid w:val="005E044D"/>
    <w:rsid w:val="005E35EE"/>
    <w:rsid w:val="005F3A2E"/>
    <w:rsid w:val="005F528E"/>
    <w:rsid w:val="00604D4F"/>
    <w:rsid w:val="0061440F"/>
    <w:rsid w:val="006245C0"/>
    <w:rsid w:val="006259A3"/>
    <w:rsid w:val="00636AD0"/>
    <w:rsid w:val="006461FE"/>
    <w:rsid w:val="00672054"/>
    <w:rsid w:val="006722CA"/>
    <w:rsid w:val="006817EC"/>
    <w:rsid w:val="00693BFB"/>
    <w:rsid w:val="00694826"/>
    <w:rsid w:val="006A1859"/>
    <w:rsid w:val="006A2978"/>
    <w:rsid w:val="006A5428"/>
    <w:rsid w:val="006A7DE2"/>
    <w:rsid w:val="006B2460"/>
    <w:rsid w:val="006B2C9C"/>
    <w:rsid w:val="006B6F5F"/>
    <w:rsid w:val="006C5030"/>
    <w:rsid w:val="006D6295"/>
    <w:rsid w:val="006F3183"/>
    <w:rsid w:val="006F6696"/>
    <w:rsid w:val="00725D86"/>
    <w:rsid w:val="007343F8"/>
    <w:rsid w:val="00735C4F"/>
    <w:rsid w:val="007456AD"/>
    <w:rsid w:val="00747CC5"/>
    <w:rsid w:val="007533D4"/>
    <w:rsid w:val="007545F9"/>
    <w:rsid w:val="00757FDF"/>
    <w:rsid w:val="00762468"/>
    <w:rsid w:val="0076785C"/>
    <w:rsid w:val="00775962"/>
    <w:rsid w:val="007762FA"/>
    <w:rsid w:val="00783FD2"/>
    <w:rsid w:val="007905B7"/>
    <w:rsid w:val="007928A5"/>
    <w:rsid w:val="007960F9"/>
    <w:rsid w:val="007C4D60"/>
    <w:rsid w:val="007C65F9"/>
    <w:rsid w:val="007D3F12"/>
    <w:rsid w:val="007D599F"/>
    <w:rsid w:val="007E728A"/>
    <w:rsid w:val="007E79DC"/>
    <w:rsid w:val="007E7D82"/>
    <w:rsid w:val="007F0904"/>
    <w:rsid w:val="007F0DF2"/>
    <w:rsid w:val="007F7FF9"/>
    <w:rsid w:val="00802D5B"/>
    <w:rsid w:val="00803A40"/>
    <w:rsid w:val="00804010"/>
    <w:rsid w:val="00804BE2"/>
    <w:rsid w:val="0080720C"/>
    <w:rsid w:val="00811CEB"/>
    <w:rsid w:val="00812440"/>
    <w:rsid w:val="00813265"/>
    <w:rsid w:val="008206B3"/>
    <w:rsid w:val="008278AA"/>
    <w:rsid w:val="00831719"/>
    <w:rsid w:val="008336C3"/>
    <w:rsid w:val="00834F7D"/>
    <w:rsid w:val="008352E2"/>
    <w:rsid w:val="0084142F"/>
    <w:rsid w:val="0084221B"/>
    <w:rsid w:val="008432B0"/>
    <w:rsid w:val="0084409E"/>
    <w:rsid w:val="008459C7"/>
    <w:rsid w:val="008474EE"/>
    <w:rsid w:val="0085337B"/>
    <w:rsid w:val="008626F3"/>
    <w:rsid w:val="00863510"/>
    <w:rsid w:val="00875D4F"/>
    <w:rsid w:val="00882FF5"/>
    <w:rsid w:val="00884979"/>
    <w:rsid w:val="00885463"/>
    <w:rsid w:val="008906B8"/>
    <w:rsid w:val="008912B3"/>
    <w:rsid w:val="00895292"/>
    <w:rsid w:val="008A3343"/>
    <w:rsid w:val="008A7A93"/>
    <w:rsid w:val="008B0745"/>
    <w:rsid w:val="008C12F2"/>
    <w:rsid w:val="008D4EFC"/>
    <w:rsid w:val="008D7B98"/>
    <w:rsid w:val="008E13EA"/>
    <w:rsid w:val="008E562C"/>
    <w:rsid w:val="008F1895"/>
    <w:rsid w:val="008F3581"/>
    <w:rsid w:val="008F682C"/>
    <w:rsid w:val="00902111"/>
    <w:rsid w:val="00902376"/>
    <w:rsid w:val="00906C19"/>
    <w:rsid w:val="009169DE"/>
    <w:rsid w:val="00931F81"/>
    <w:rsid w:val="00934CF9"/>
    <w:rsid w:val="00941B89"/>
    <w:rsid w:val="00947E6B"/>
    <w:rsid w:val="0095059A"/>
    <w:rsid w:val="00951442"/>
    <w:rsid w:val="00955C0D"/>
    <w:rsid w:val="009574D6"/>
    <w:rsid w:val="00966431"/>
    <w:rsid w:val="00966CB9"/>
    <w:rsid w:val="009935F5"/>
    <w:rsid w:val="0099552A"/>
    <w:rsid w:val="009979F9"/>
    <w:rsid w:val="009A3E0D"/>
    <w:rsid w:val="009C4925"/>
    <w:rsid w:val="009D2637"/>
    <w:rsid w:val="009D4EF0"/>
    <w:rsid w:val="009E0756"/>
    <w:rsid w:val="009E35D8"/>
    <w:rsid w:val="009E4147"/>
    <w:rsid w:val="009E5A1F"/>
    <w:rsid w:val="009F71FC"/>
    <w:rsid w:val="009F7204"/>
    <w:rsid w:val="00A023ED"/>
    <w:rsid w:val="00A15BB3"/>
    <w:rsid w:val="00A176B0"/>
    <w:rsid w:val="00A40FD4"/>
    <w:rsid w:val="00A5604D"/>
    <w:rsid w:val="00A560E7"/>
    <w:rsid w:val="00A614B1"/>
    <w:rsid w:val="00A65F45"/>
    <w:rsid w:val="00A7097C"/>
    <w:rsid w:val="00A72DD6"/>
    <w:rsid w:val="00A77143"/>
    <w:rsid w:val="00A814DC"/>
    <w:rsid w:val="00A84948"/>
    <w:rsid w:val="00AA46C8"/>
    <w:rsid w:val="00AA772C"/>
    <w:rsid w:val="00AB2FA2"/>
    <w:rsid w:val="00AE6B71"/>
    <w:rsid w:val="00B13473"/>
    <w:rsid w:val="00B15FF6"/>
    <w:rsid w:val="00B1792E"/>
    <w:rsid w:val="00B25BCE"/>
    <w:rsid w:val="00B25F8A"/>
    <w:rsid w:val="00B264E3"/>
    <w:rsid w:val="00B27DCF"/>
    <w:rsid w:val="00B301F0"/>
    <w:rsid w:val="00B34407"/>
    <w:rsid w:val="00B40D7B"/>
    <w:rsid w:val="00B477C2"/>
    <w:rsid w:val="00B70091"/>
    <w:rsid w:val="00B866C4"/>
    <w:rsid w:val="00B86E30"/>
    <w:rsid w:val="00B90EAD"/>
    <w:rsid w:val="00B928E5"/>
    <w:rsid w:val="00BB0296"/>
    <w:rsid w:val="00BB19CC"/>
    <w:rsid w:val="00BB4AB2"/>
    <w:rsid w:val="00BC7CBA"/>
    <w:rsid w:val="00BD7BF0"/>
    <w:rsid w:val="00BD7CF8"/>
    <w:rsid w:val="00BD7D8B"/>
    <w:rsid w:val="00BE04CE"/>
    <w:rsid w:val="00BF5BC7"/>
    <w:rsid w:val="00C10559"/>
    <w:rsid w:val="00C105D3"/>
    <w:rsid w:val="00C10DC9"/>
    <w:rsid w:val="00C1120F"/>
    <w:rsid w:val="00C23A1A"/>
    <w:rsid w:val="00C3499B"/>
    <w:rsid w:val="00C53A2E"/>
    <w:rsid w:val="00C60BDA"/>
    <w:rsid w:val="00C709F4"/>
    <w:rsid w:val="00C74A66"/>
    <w:rsid w:val="00C77E8D"/>
    <w:rsid w:val="00C82DB5"/>
    <w:rsid w:val="00C9017D"/>
    <w:rsid w:val="00C93027"/>
    <w:rsid w:val="00C937CD"/>
    <w:rsid w:val="00CA1629"/>
    <w:rsid w:val="00CA3CB7"/>
    <w:rsid w:val="00CB350F"/>
    <w:rsid w:val="00CB4109"/>
    <w:rsid w:val="00CC1FC8"/>
    <w:rsid w:val="00CC30DD"/>
    <w:rsid w:val="00CC3E62"/>
    <w:rsid w:val="00CD1505"/>
    <w:rsid w:val="00CD31CB"/>
    <w:rsid w:val="00CE550A"/>
    <w:rsid w:val="00CF02A3"/>
    <w:rsid w:val="00CF1B10"/>
    <w:rsid w:val="00CF20B1"/>
    <w:rsid w:val="00D006E8"/>
    <w:rsid w:val="00D11ED9"/>
    <w:rsid w:val="00D137F0"/>
    <w:rsid w:val="00D1589D"/>
    <w:rsid w:val="00D23FF3"/>
    <w:rsid w:val="00D25615"/>
    <w:rsid w:val="00D30098"/>
    <w:rsid w:val="00D30E16"/>
    <w:rsid w:val="00D35064"/>
    <w:rsid w:val="00D420C8"/>
    <w:rsid w:val="00D4446A"/>
    <w:rsid w:val="00D51142"/>
    <w:rsid w:val="00D52E19"/>
    <w:rsid w:val="00D57A3F"/>
    <w:rsid w:val="00D7187C"/>
    <w:rsid w:val="00D83655"/>
    <w:rsid w:val="00D90E35"/>
    <w:rsid w:val="00D93027"/>
    <w:rsid w:val="00D97809"/>
    <w:rsid w:val="00DA0E27"/>
    <w:rsid w:val="00DA35EE"/>
    <w:rsid w:val="00DB63A4"/>
    <w:rsid w:val="00DB76B0"/>
    <w:rsid w:val="00DC0983"/>
    <w:rsid w:val="00DD350B"/>
    <w:rsid w:val="00DD375A"/>
    <w:rsid w:val="00DD3FA6"/>
    <w:rsid w:val="00DD509E"/>
    <w:rsid w:val="00DE1DA5"/>
    <w:rsid w:val="00DE3E9D"/>
    <w:rsid w:val="00DE5029"/>
    <w:rsid w:val="00DF0994"/>
    <w:rsid w:val="00DF2E54"/>
    <w:rsid w:val="00DF4BD6"/>
    <w:rsid w:val="00DF68FF"/>
    <w:rsid w:val="00E0122D"/>
    <w:rsid w:val="00E1466D"/>
    <w:rsid w:val="00E23DD5"/>
    <w:rsid w:val="00E26017"/>
    <w:rsid w:val="00E32B2A"/>
    <w:rsid w:val="00E41683"/>
    <w:rsid w:val="00E42896"/>
    <w:rsid w:val="00E5497C"/>
    <w:rsid w:val="00E55A4E"/>
    <w:rsid w:val="00E56122"/>
    <w:rsid w:val="00E64912"/>
    <w:rsid w:val="00E85588"/>
    <w:rsid w:val="00E86E2E"/>
    <w:rsid w:val="00E92414"/>
    <w:rsid w:val="00EA042F"/>
    <w:rsid w:val="00EC5CED"/>
    <w:rsid w:val="00ED0967"/>
    <w:rsid w:val="00ED0B39"/>
    <w:rsid w:val="00ED5BA6"/>
    <w:rsid w:val="00ED7AA6"/>
    <w:rsid w:val="00EE08C5"/>
    <w:rsid w:val="00EE559E"/>
    <w:rsid w:val="00EE7B62"/>
    <w:rsid w:val="00F05400"/>
    <w:rsid w:val="00F05866"/>
    <w:rsid w:val="00F05BC1"/>
    <w:rsid w:val="00F1747F"/>
    <w:rsid w:val="00F21102"/>
    <w:rsid w:val="00F324C6"/>
    <w:rsid w:val="00F356A8"/>
    <w:rsid w:val="00F357FB"/>
    <w:rsid w:val="00F36D5C"/>
    <w:rsid w:val="00F36E68"/>
    <w:rsid w:val="00F409AA"/>
    <w:rsid w:val="00F42113"/>
    <w:rsid w:val="00F47117"/>
    <w:rsid w:val="00F51DA0"/>
    <w:rsid w:val="00F55A01"/>
    <w:rsid w:val="00F57AB9"/>
    <w:rsid w:val="00F57F80"/>
    <w:rsid w:val="00F626BF"/>
    <w:rsid w:val="00F62E99"/>
    <w:rsid w:val="00F66A45"/>
    <w:rsid w:val="00F740FB"/>
    <w:rsid w:val="00F76000"/>
    <w:rsid w:val="00F76A98"/>
    <w:rsid w:val="00F806EA"/>
    <w:rsid w:val="00F8545C"/>
    <w:rsid w:val="00F875AB"/>
    <w:rsid w:val="00F90F20"/>
    <w:rsid w:val="00F90F34"/>
    <w:rsid w:val="00FA176A"/>
    <w:rsid w:val="00FC1194"/>
    <w:rsid w:val="00FD0476"/>
    <w:rsid w:val="00FD4B78"/>
    <w:rsid w:val="00FD7F21"/>
    <w:rsid w:val="00FE641E"/>
    <w:rsid w:val="00FF1DF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dcterms:created xsi:type="dcterms:W3CDTF">2015-12-16T09:57:00Z</dcterms:created>
  <dcterms:modified xsi:type="dcterms:W3CDTF">2015-12-16T09:57:00Z</dcterms:modified>
</cp:coreProperties>
</file>